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780B84" w14:textId="0D49A25C" w:rsidR="00FB308B" w:rsidRDefault="000D64CE" w:rsidP="00FB308B">
      <w:pPr>
        <w:pStyle w:val="Strapline"/>
        <w:rPr>
          <w:i w:val="0"/>
          <w:color w:val="002664"/>
          <w:sz w:val="36"/>
          <w:szCs w:val="60"/>
        </w:rPr>
      </w:pPr>
      <w:bookmarkStart w:id="0" w:name="_Toc525912030"/>
      <w:bookmarkStart w:id="1" w:name="_Ref525808679"/>
      <w:r>
        <w:rPr>
          <w:i w:val="0"/>
          <w:color w:val="002664"/>
          <w:sz w:val="36"/>
          <w:szCs w:val="60"/>
        </w:rPr>
        <w:t xml:space="preserve">NSW </w:t>
      </w:r>
      <w:r w:rsidR="00FB308B" w:rsidRPr="00FB308B">
        <w:rPr>
          <w:i w:val="0"/>
          <w:color w:val="002664"/>
          <w:sz w:val="36"/>
          <w:szCs w:val="60"/>
        </w:rPr>
        <w:t xml:space="preserve">Public Spaces Legacy </w:t>
      </w:r>
      <w:r w:rsidR="00F75AC4">
        <w:rPr>
          <w:i w:val="0"/>
          <w:color w:val="002664"/>
          <w:sz w:val="36"/>
          <w:szCs w:val="60"/>
        </w:rPr>
        <w:t>Program</w:t>
      </w:r>
      <w:r w:rsidR="00100F39">
        <w:rPr>
          <w:i w:val="0"/>
          <w:color w:val="002664"/>
          <w:sz w:val="36"/>
          <w:szCs w:val="60"/>
        </w:rPr>
        <w:t xml:space="preserve"> </w:t>
      </w:r>
      <w:r w:rsidR="00FB308B" w:rsidRPr="00FB308B">
        <w:rPr>
          <w:i w:val="0"/>
          <w:color w:val="002664"/>
          <w:sz w:val="36"/>
          <w:szCs w:val="60"/>
        </w:rPr>
        <w:t>application</w:t>
      </w:r>
      <w:bookmarkStart w:id="2" w:name="_Toc525912031"/>
      <w:bookmarkEnd w:id="0"/>
    </w:p>
    <w:bookmarkEnd w:id="1"/>
    <w:bookmarkEnd w:id="2"/>
    <w:p w14:paraId="5FF0BAE9" w14:textId="77777777" w:rsidR="00FB308B" w:rsidRDefault="00FB308B" w:rsidP="00FB308B">
      <w:pPr>
        <w:pStyle w:val="Heading2"/>
      </w:pPr>
      <w:r>
        <w:t>Submission deadline</w:t>
      </w:r>
    </w:p>
    <w:p w14:paraId="7CBEB727" w14:textId="10601E30" w:rsidR="00FB308B" w:rsidRDefault="00FB308B" w:rsidP="00FB308B">
      <w:pPr>
        <w:pStyle w:val="Heading2"/>
        <w:rPr>
          <w:b/>
          <w:color w:val="auto"/>
          <w:sz w:val="22"/>
          <w:szCs w:val="22"/>
        </w:rPr>
      </w:pPr>
      <w:r w:rsidRPr="00FB308B">
        <w:rPr>
          <w:b/>
          <w:color w:val="auto"/>
          <w:sz w:val="22"/>
          <w:szCs w:val="22"/>
        </w:rPr>
        <w:t xml:space="preserve">Please send the completed form with required documentation to </w:t>
      </w:r>
      <w:hyperlink r:id="rId12" w:history="1">
        <w:r w:rsidRPr="00896400">
          <w:rPr>
            <w:rStyle w:val="Hyperlink"/>
            <w:b/>
            <w:sz w:val="22"/>
            <w:szCs w:val="22"/>
          </w:rPr>
          <w:t>publicspaceslegacy@planning.nsw.gov.au</w:t>
        </w:r>
      </w:hyperlink>
      <w:r>
        <w:rPr>
          <w:b/>
          <w:color w:val="auto"/>
          <w:sz w:val="22"/>
          <w:szCs w:val="22"/>
        </w:rPr>
        <w:t xml:space="preserve"> </w:t>
      </w:r>
      <w:r w:rsidRPr="00FB308B">
        <w:rPr>
          <w:b/>
          <w:color w:val="auto"/>
          <w:sz w:val="22"/>
          <w:szCs w:val="22"/>
        </w:rPr>
        <w:t>by 5.00 pm on 28 August 2020</w:t>
      </w:r>
      <w:r>
        <w:rPr>
          <w:b/>
          <w:color w:val="auto"/>
          <w:sz w:val="22"/>
          <w:szCs w:val="22"/>
        </w:rPr>
        <w:t>.</w:t>
      </w:r>
    </w:p>
    <w:p w14:paraId="6A01B562" w14:textId="5C6A8009" w:rsidR="00FB308B" w:rsidRDefault="00FB308B" w:rsidP="00FB308B">
      <w:pPr>
        <w:pStyle w:val="Heading2"/>
      </w:pPr>
      <w:r>
        <w:t>Introduction</w:t>
      </w:r>
    </w:p>
    <w:p w14:paraId="0534697F" w14:textId="77777777" w:rsidR="00FB308B" w:rsidRDefault="00FB308B" w:rsidP="00FB308B">
      <w:pPr>
        <w:pStyle w:val="Heading3"/>
        <w:rPr>
          <w:rFonts w:cstheme="minorBidi"/>
          <w:bCs w:val="0"/>
          <w:color w:val="auto"/>
          <w:sz w:val="22"/>
          <w:szCs w:val="22"/>
        </w:rPr>
      </w:pPr>
      <w:r w:rsidRPr="00FB308B">
        <w:rPr>
          <w:rFonts w:cstheme="minorBidi"/>
          <w:bCs w:val="0"/>
          <w:color w:val="auto"/>
          <w:sz w:val="22"/>
          <w:szCs w:val="22"/>
        </w:rPr>
        <w:t xml:space="preserve">The NSW Public Spaces Legacy Program is a $250 million investment in new and improved public and open space projects across NSW. It is available to councils that can implement a program to accelerate the assessment of development applications and rezoning proposals.  </w:t>
      </w:r>
    </w:p>
    <w:p w14:paraId="7849B6FB" w14:textId="75A63B0D" w:rsidR="00FB308B" w:rsidRDefault="00FB308B" w:rsidP="00FB308B">
      <w:pPr>
        <w:pStyle w:val="Heading3"/>
      </w:pPr>
      <w:r>
        <w:t>Program objectives</w:t>
      </w:r>
    </w:p>
    <w:p w14:paraId="3EFDBD8F" w14:textId="77777777" w:rsidR="00FB308B" w:rsidRDefault="00FB308B" w:rsidP="00FB308B">
      <w:r>
        <w:t xml:space="preserve">The objectives are to: </w:t>
      </w:r>
    </w:p>
    <w:p w14:paraId="0E89DC1F" w14:textId="2A75BCD1" w:rsidR="00FB308B" w:rsidRPr="00FB308B" w:rsidRDefault="00964BD3" w:rsidP="00FB308B">
      <w:pPr>
        <w:pStyle w:val="ListParagraph"/>
      </w:pPr>
      <w:r>
        <w:t xml:space="preserve">accelerate </w:t>
      </w:r>
      <w:r w:rsidR="00FB308B" w:rsidRPr="00FB308B">
        <w:t>development assessment and planning proposal</w:t>
      </w:r>
      <w:r>
        <w:t xml:space="preserve"> processes</w:t>
      </w:r>
    </w:p>
    <w:p w14:paraId="59CE3FCA" w14:textId="79AEF0DF" w:rsidR="00FB308B" w:rsidRPr="00FB308B" w:rsidRDefault="00FB308B" w:rsidP="00FB308B">
      <w:pPr>
        <w:pStyle w:val="ListParagraph"/>
      </w:pPr>
      <w:r w:rsidRPr="00FB308B">
        <w:t>bring forward construction and the opportunity for jobs and economic activity in the short to medium term</w:t>
      </w:r>
    </w:p>
    <w:p w14:paraId="587220DE" w14:textId="6ED6456A" w:rsidR="00FB308B" w:rsidRPr="00FB308B" w:rsidRDefault="00FB308B" w:rsidP="00FB308B">
      <w:pPr>
        <w:pStyle w:val="ListParagraph"/>
      </w:pPr>
      <w:r w:rsidRPr="00FB308B">
        <w:t>support investment in the creation of high-quality public and open spaces to create a lasting community benefit</w:t>
      </w:r>
      <w:r>
        <w:t>, and</w:t>
      </w:r>
    </w:p>
    <w:p w14:paraId="2D63C17C" w14:textId="49BEA275" w:rsidR="00FB308B" w:rsidRPr="00FB308B" w:rsidRDefault="00FB308B" w:rsidP="00FB308B">
      <w:pPr>
        <w:pStyle w:val="ListParagraph"/>
      </w:pPr>
      <w:r w:rsidRPr="00FB308B">
        <w:t>address critical open space shortfalls and improve the quality of existing public and open spaces</w:t>
      </w:r>
      <w:r>
        <w:t>.</w:t>
      </w:r>
    </w:p>
    <w:p w14:paraId="49ACC5CD" w14:textId="46D933FD" w:rsidR="00FB308B" w:rsidRDefault="00FB308B" w:rsidP="00FB308B">
      <w:pPr>
        <w:pStyle w:val="Heading3"/>
      </w:pPr>
      <w:r>
        <w:t>Program eligibility</w:t>
      </w:r>
    </w:p>
    <w:p w14:paraId="12982D99" w14:textId="731A0A8A" w:rsidR="00680031" w:rsidRDefault="00680031" w:rsidP="00FB308B">
      <w:pPr>
        <w:pStyle w:val="Heading3"/>
        <w:rPr>
          <w:rFonts w:cstheme="minorBidi"/>
          <w:bCs w:val="0"/>
          <w:color w:val="auto"/>
          <w:sz w:val="22"/>
          <w:szCs w:val="22"/>
        </w:rPr>
      </w:pPr>
      <w:r w:rsidRPr="00680031">
        <w:rPr>
          <w:rFonts w:cstheme="minorBidi"/>
          <w:bCs w:val="0"/>
          <w:color w:val="auto"/>
          <w:sz w:val="22"/>
          <w:szCs w:val="22"/>
        </w:rPr>
        <w:t>To be eligible for funding, councils must:</w:t>
      </w:r>
    </w:p>
    <w:p w14:paraId="1A44ADA2" w14:textId="01D96317" w:rsidR="00680031" w:rsidRDefault="00680031" w:rsidP="00680031">
      <w:pPr>
        <w:pStyle w:val="ListParagraph"/>
        <w:numPr>
          <w:ilvl w:val="0"/>
          <w:numId w:val="23"/>
        </w:numPr>
      </w:pPr>
      <w:r>
        <w:t>Identify benchmark performance and opportunities to improve performance</w:t>
      </w:r>
    </w:p>
    <w:p w14:paraId="57C5F0A0" w14:textId="3937EFB5" w:rsidR="00680031" w:rsidRDefault="00680031" w:rsidP="00680031">
      <w:pPr>
        <w:pStyle w:val="ListParagraph"/>
        <w:numPr>
          <w:ilvl w:val="0"/>
          <w:numId w:val="23"/>
        </w:numPr>
      </w:pPr>
      <w:r>
        <w:t>Commit to a local assessment acceleration program, including measurable targets, that achieve significant performance improvement, and</w:t>
      </w:r>
    </w:p>
    <w:p w14:paraId="491346AB" w14:textId="0D67ACE4" w:rsidR="00680031" w:rsidRPr="00680031" w:rsidRDefault="00680031" w:rsidP="00680031">
      <w:pPr>
        <w:pStyle w:val="ListParagraph"/>
        <w:numPr>
          <w:ilvl w:val="0"/>
          <w:numId w:val="23"/>
        </w:numPr>
      </w:pPr>
      <w:r>
        <w:t>Be operating on the ePlanning platform – or mandated to adopt the ePlanning platform – at the commencement of the program.</w:t>
      </w:r>
    </w:p>
    <w:p w14:paraId="6935DEBC" w14:textId="6D0276E5" w:rsidR="00FB308B" w:rsidRPr="00F472F1" w:rsidRDefault="00FB308B" w:rsidP="00FB308B">
      <w:pPr>
        <w:pStyle w:val="Heading3"/>
        <w:rPr>
          <w:i/>
        </w:rPr>
      </w:pPr>
      <w:r w:rsidRPr="00F472F1">
        <w:t>Required documentation</w:t>
      </w:r>
    </w:p>
    <w:p w14:paraId="710FD484" w14:textId="77777777" w:rsidR="00680031" w:rsidRDefault="00680031" w:rsidP="00680031">
      <w:r>
        <w:t>Please ensure that all application documentation submitted follows the below file naming standard:</w:t>
      </w:r>
    </w:p>
    <w:p w14:paraId="2D97020B" w14:textId="0BBB0F93" w:rsidR="00680031" w:rsidRDefault="00680031" w:rsidP="00680031">
      <w:r>
        <w:t xml:space="preserve">Public Spaces Legacy </w:t>
      </w:r>
      <w:r w:rsidR="008811B9">
        <w:t xml:space="preserve">Program </w:t>
      </w:r>
      <w:r>
        <w:t>- &lt;&lt;APPLICANT&gt;&gt;</w:t>
      </w:r>
    </w:p>
    <w:p w14:paraId="21ED0365" w14:textId="77777777" w:rsidR="00680031" w:rsidRDefault="00FB308B" w:rsidP="00680031">
      <w:r w:rsidRPr="00E42C7C">
        <w:rPr>
          <w:b/>
          <w:bCs/>
        </w:rPr>
        <w:t>Note:</w:t>
      </w:r>
      <w:r>
        <w:t xml:space="preserve"> </w:t>
      </w:r>
      <w:r w:rsidR="00680031">
        <w:t>The Department of Planning, Industry and Environment can only receive emails of up to 50 MB. Where possible, please send extracts of documents, web links and links to cloud storage services. You can provide web links if a document (for example, council minutes) is held on a publicly available website. This should be a direct link to a specific document. For large documents, please provide page references to the text that is relevant to the project.</w:t>
      </w:r>
    </w:p>
    <w:p w14:paraId="40081F46" w14:textId="77777777" w:rsidR="00680031" w:rsidRDefault="00680031" w:rsidP="00680031">
      <w:r>
        <w:t xml:space="preserve">For questions about this application form, please email </w:t>
      </w:r>
      <w:hyperlink r:id="rId13" w:history="1">
        <w:r w:rsidRPr="00896400">
          <w:rPr>
            <w:rStyle w:val="Hyperlink"/>
          </w:rPr>
          <w:t>publicspaceslegacy@planning.nsw.gov.au</w:t>
        </w:r>
      </w:hyperlink>
      <w:r>
        <w:t xml:space="preserve"> </w:t>
      </w:r>
    </w:p>
    <w:p w14:paraId="43A169A4" w14:textId="424083AB" w:rsidR="00FB308B" w:rsidRDefault="00FB308B" w:rsidP="00680031">
      <w:pPr>
        <w:pStyle w:val="Heading2"/>
      </w:pPr>
      <w:r w:rsidRPr="00FD0316">
        <w:lastRenderedPageBreak/>
        <w:t>Contact details</w:t>
      </w:r>
    </w:p>
    <w:p w14:paraId="225E9E42" w14:textId="77777777" w:rsidR="00FB308B" w:rsidRDefault="00FB308B" w:rsidP="00FB308B">
      <w:pPr>
        <w:pStyle w:val="Caption"/>
        <w:keepNext/>
      </w:pPr>
      <w:r>
        <w:t xml:space="preserve">Table </w:t>
      </w:r>
      <w:r w:rsidR="00A44A01">
        <w:rPr>
          <w:noProof/>
        </w:rPr>
        <w:fldChar w:fldCharType="begin"/>
      </w:r>
      <w:r w:rsidR="00A44A01">
        <w:rPr>
          <w:noProof/>
        </w:rPr>
        <w:instrText xml:space="preserve"> SEQ Table \* ARABIC </w:instrText>
      </w:r>
      <w:r w:rsidR="00A44A01">
        <w:rPr>
          <w:noProof/>
        </w:rPr>
        <w:fldChar w:fldCharType="separate"/>
      </w:r>
      <w:r w:rsidR="0008634D">
        <w:rPr>
          <w:noProof/>
        </w:rPr>
        <w:t>1</w:t>
      </w:r>
      <w:r w:rsidR="00A44A01">
        <w:rPr>
          <w:noProof/>
        </w:rPr>
        <w:fldChar w:fldCharType="end"/>
      </w:r>
      <w:r>
        <w:t>. Council details</w:t>
      </w:r>
    </w:p>
    <w:tbl>
      <w:tblPr>
        <w:tblStyle w:val="DPIEnormal"/>
        <w:tblW w:w="0" w:type="auto"/>
        <w:tblLook w:val="04A0" w:firstRow="1" w:lastRow="0" w:firstColumn="1" w:lastColumn="0" w:noHBand="0" w:noVBand="1"/>
        <w:tblCaption w:val="Council details"/>
        <w:tblDescription w:val="Please complete the fields for council name, address and ABN."/>
      </w:tblPr>
      <w:tblGrid>
        <w:gridCol w:w="1843"/>
        <w:gridCol w:w="7785"/>
      </w:tblGrid>
      <w:tr w:rsidR="00FB308B" w14:paraId="1FB42FBB" w14:textId="77777777" w:rsidTr="00785801">
        <w:trPr>
          <w:cnfStyle w:val="100000000000" w:firstRow="1" w:lastRow="0" w:firstColumn="0" w:lastColumn="0" w:oddVBand="0" w:evenVBand="0" w:oddHBand="0" w:evenHBand="0" w:firstRowFirstColumn="0" w:firstRowLastColumn="0" w:lastRowFirstColumn="0" w:lastRowLastColumn="0"/>
        </w:trPr>
        <w:tc>
          <w:tcPr>
            <w:tcW w:w="1843" w:type="dxa"/>
          </w:tcPr>
          <w:p w14:paraId="22EA101D" w14:textId="77777777" w:rsidR="00FB308B" w:rsidRDefault="00FB308B" w:rsidP="00785801">
            <w:r>
              <w:t>Question</w:t>
            </w:r>
          </w:p>
        </w:tc>
        <w:tc>
          <w:tcPr>
            <w:tcW w:w="7785" w:type="dxa"/>
          </w:tcPr>
          <w:p w14:paraId="0878DC9D" w14:textId="77777777" w:rsidR="00FB308B" w:rsidRDefault="00FB308B" w:rsidP="00785801">
            <w:r>
              <w:t>Answer</w:t>
            </w:r>
          </w:p>
        </w:tc>
      </w:tr>
      <w:tr w:rsidR="00FB308B" w14:paraId="2A6BDD1A" w14:textId="77777777" w:rsidTr="00785801">
        <w:tc>
          <w:tcPr>
            <w:tcW w:w="1843" w:type="dxa"/>
          </w:tcPr>
          <w:p w14:paraId="5E97D15A" w14:textId="77777777" w:rsidR="00FB308B" w:rsidRDefault="00FB308B" w:rsidP="00785801">
            <w:r>
              <w:t>Council name</w:t>
            </w:r>
          </w:p>
        </w:tc>
        <w:tc>
          <w:tcPr>
            <w:tcW w:w="7785" w:type="dxa"/>
          </w:tcPr>
          <w:p w14:paraId="01476149" w14:textId="1F8A4E54" w:rsidR="00FB308B" w:rsidRDefault="00F66F75" w:rsidP="00785801">
            <w:r>
              <w:t xml:space="preserve">Bayside Council </w:t>
            </w:r>
          </w:p>
        </w:tc>
      </w:tr>
      <w:tr w:rsidR="00FB308B" w14:paraId="2E75CA30" w14:textId="77777777" w:rsidTr="00785801">
        <w:tc>
          <w:tcPr>
            <w:tcW w:w="1843" w:type="dxa"/>
          </w:tcPr>
          <w:p w14:paraId="070DEF0A" w14:textId="77777777" w:rsidR="00FB308B" w:rsidRDefault="00FB308B" w:rsidP="00785801">
            <w:r>
              <w:t>Address</w:t>
            </w:r>
          </w:p>
        </w:tc>
        <w:tc>
          <w:tcPr>
            <w:tcW w:w="7785" w:type="dxa"/>
          </w:tcPr>
          <w:p w14:paraId="3C980147" w14:textId="2012E471" w:rsidR="00FB308B" w:rsidRDefault="00F66F75" w:rsidP="00785801">
            <w:r>
              <w:t>444-446 Princes Highway, Rockdale NSW 2216</w:t>
            </w:r>
          </w:p>
        </w:tc>
      </w:tr>
      <w:tr w:rsidR="00FB308B" w14:paraId="51BD1763" w14:textId="77777777" w:rsidTr="00785801">
        <w:tc>
          <w:tcPr>
            <w:tcW w:w="1843" w:type="dxa"/>
          </w:tcPr>
          <w:p w14:paraId="77DA56DF" w14:textId="77777777" w:rsidR="00FB308B" w:rsidRDefault="00FB308B" w:rsidP="00785801">
            <w:r>
              <w:t>ABN</w:t>
            </w:r>
          </w:p>
        </w:tc>
        <w:tc>
          <w:tcPr>
            <w:tcW w:w="7785" w:type="dxa"/>
          </w:tcPr>
          <w:p w14:paraId="0E439523" w14:textId="3BAE9B30" w:rsidR="00FB308B" w:rsidRDefault="00C62FA3" w:rsidP="00785801">
            <w:r>
              <w:t>80 690 785 443</w:t>
            </w:r>
          </w:p>
        </w:tc>
      </w:tr>
    </w:tbl>
    <w:p w14:paraId="5E37093B" w14:textId="77777777" w:rsidR="00FB308B" w:rsidRDefault="00FB308B" w:rsidP="00FB308B"/>
    <w:p w14:paraId="0069F53A" w14:textId="77777777" w:rsidR="00FB308B" w:rsidRDefault="00FB308B" w:rsidP="00FB308B">
      <w:pPr>
        <w:pStyle w:val="Caption"/>
        <w:keepNext/>
      </w:pPr>
      <w:r>
        <w:t xml:space="preserve">Table </w:t>
      </w:r>
      <w:r w:rsidR="00A44A01">
        <w:rPr>
          <w:noProof/>
        </w:rPr>
        <w:fldChar w:fldCharType="begin"/>
      </w:r>
      <w:r w:rsidR="00A44A01">
        <w:rPr>
          <w:noProof/>
        </w:rPr>
        <w:instrText xml:space="preserve"> SEQ Table \* ARABIC </w:instrText>
      </w:r>
      <w:r w:rsidR="00A44A01">
        <w:rPr>
          <w:noProof/>
        </w:rPr>
        <w:fldChar w:fldCharType="separate"/>
      </w:r>
      <w:r w:rsidR="0008634D">
        <w:rPr>
          <w:noProof/>
        </w:rPr>
        <w:t>2</w:t>
      </w:r>
      <w:r w:rsidR="00A44A01">
        <w:rPr>
          <w:noProof/>
        </w:rPr>
        <w:fldChar w:fldCharType="end"/>
      </w:r>
      <w:r>
        <w:t>. Name and contact details for general manager/chief executive officer</w:t>
      </w:r>
    </w:p>
    <w:tbl>
      <w:tblPr>
        <w:tblStyle w:val="DPIEnormal"/>
        <w:tblW w:w="0" w:type="auto"/>
        <w:tblLook w:val="04A0" w:firstRow="1" w:lastRow="0" w:firstColumn="1" w:lastColumn="0" w:noHBand="0" w:noVBand="1"/>
        <w:tblCaption w:val="Name and contact details for general manager/chief executive officer"/>
        <w:tblDescription w:val="Complete the fields for the GM or CEO's name, email and phone."/>
      </w:tblPr>
      <w:tblGrid>
        <w:gridCol w:w="1843"/>
        <w:gridCol w:w="7785"/>
      </w:tblGrid>
      <w:tr w:rsidR="00FB308B" w14:paraId="362B6697" w14:textId="77777777" w:rsidTr="00785801">
        <w:trPr>
          <w:cnfStyle w:val="100000000000" w:firstRow="1" w:lastRow="0" w:firstColumn="0" w:lastColumn="0" w:oddVBand="0" w:evenVBand="0" w:oddHBand="0" w:evenHBand="0" w:firstRowFirstColumn="0" w:firstRowLastColumn="0" w:lastRowFirstColumn="0" w:lastRowLastColumn="0"/>
        </w:trPr>
        <w:tc>
          <w:tcPr>
            <w:tcW w:w="1843" w:type="dxa"/>
          </w:tcPr>
          <w:p w14:paraId="7BF16EE9" w14:textId="77777777" w:rsidR="00FB308B" w:rsidRDefault="00FB308B" w:rsidP="00785801">
            <w:r>
              <w:t>Question</w:t>
            </w:r>
          </w:p>
        </w:tc>
        <w:tc>
          <w:tcPr>
            <w:tcW w:w="7785" w:type="dxa"/>
          </w:tcPr>
          <w:p w14:paraId="7838CD5D" w14:textId="77777777" w:rsidR="00FB308B" w:rsidRDefault="00FB308B" w:rsidP="00785801">
            <w:r>
              <w:t>Answer</w:t>
            </w:r>
          </w:p>
        </w:tc>
      </w:tr>
      <w:tr w:rsidR="00FB308B" w14:paraId="384F53F2" w14:textId="77777777" w:rsidTr="00785801">
        <w:tc>
          <w:tcPr>
            <w:tcW w:w="1843" w:type="dxa"/>
          </w:tcPr>
          <w:p w14:paraId="3A0B87CC" w14:textId="77777777" w:rsidR="00FB308B" w:rsidRDefault="00FB308B" w:rsidP="00785801">
            <w:r>
              <w:t>GM/CEO name</w:t>
            </w:r>
          </w:p>
        </w:tc>
        <w:tc>
          <w:tcPr>
            <w:tcW w:w="7785" w:type="dxa"/>
          </w:tcPr>
          <w:p w14:paraId="676567E3" w14:textId="3063C923" w:rsidR="00FB308B" w:rsidRDefault="00F66F75" w:rsidP="00785801">
            <w:r>
              <w:t>Meredith Wallace</w:t>
            </w:r>
          </w:p>
        </w:tc>
      </w:tr>
      <w:tr w:rsidR="00FB308B" w14:paraId="489D16EB" w14:textId="77777777" w:rsidTr="00785801">
        <w:tc>
          <w:tcPr>
            <w:tcW w:w="1843" w:type="dxa"/>
          </w:tcPr>
          <w:p w14:paraId="565434A4" w14:textId="77777777" w:rsidR="00FB308B" w:rsidRDefault="00FB308B" w:rsidP="00785801">
            <w:r>
              <w:t>GM/CEO email</w:t>
            </w:r>
          </w:p>
        </w:tc>
        <w:tc>
          <w:tcPr>
            <w:tcW w:w="7785" w:type="dxa"/>
          </w:tcPr>
          <w:p w14:paraId="77746D96" w14:textId="25BDE618" w:rsidR="00FB308B" w:rsidRDefault="00E05D56" w:rsidP="00164D5D">
            <w:hyperlink r:id="rId14" w:history="1">
              <w:r w:rsidR="00164D5D" w:rsidRPr="00503E52">
                <w:rPr>
                  <w:rStyle w:val="Hyperlink"/>
                </w:rPr>
                <w:t>Meredith.Wallace@bayside.nsw.gov.au</w:t>
              </w:r>
            </w:hyperlink>
          </w:p>
        </w:tc>
      </w:tr>
      <w:tr w:rsidR="00FB308B" w14:paraId="76B5FA93" w14:textId="77777777" w:rsidTr="00785801">
        <w:tc>
          <w:tcPr>
            <w:tcW w:w="1843" w:type="dxa"/>
          </w:tcPr>
          <w:p w14:paraId="4D84FFED" w14:textId="77777777" w:rsidR="00FB308B" w:rsidRDefault="00FB308B" w:rsidP="00785801">
            <w:r>
              <w:t>GM/CEO phone</w:t>
            </w:r>
          </w:p>
        </w:tc>
        <w:tc>
          <w:tcPr>
            <w:tcW w:w="7785" w:type="dxa"/>
          </w:tcPr>
          <w:p w14:paraId="025AF6AD" w14:textId="0130FA91" w:rsidR="00FB308B" w:rsidRDefault="00164D5D" w:rsidP="00785801">
            <w:r>
              <w:t>02 9562 1656</w:t>
            </w:r>
          </w:p>
        </w:tc>
      </w:tr>
    </w:tbl>
    <w:p w14:paraId="35D5F037" w14:textId="77777777" w:rsidR="00680031" w:rsidRDefault="00680031" w:rsidP="00680031"/>
    <w:p w14:paraId="3CA8EB96" w14:textId="6340E87B" w:rsidR="00FB308B" w:rsidRDefault="00680031" w:rsidP="00680031">
      <w:pPr>
        <w:pStyle w:val="Caption"/>
        <w:keepNext/>
      </w:pPr>
      <w:r w:rsidRPr="00680031">
        <w:t>Table 3. Name and contact details for person completing this application (this person must be authorised by council as the nominated contact for the application)</w:t>
      </w:r>
    </w:p>
    <w:tbl>
      <w:tblPr>
        <w:tblStyle w:val="DPIEnormal"/>
        <w:tblW w:w="0" w:type="auto"/>
        <w:tblLook w:val="04A0" w:firstRow="1" w:lastRow="0" w:firstColumn="1" w:lastColumn="0" w:noHBand="0" w:noVBand="1"/>
        <w:tblCaption w:val="Nominated contact's details"/>
        <w:tblDescription w:val="Complete the fields for the nominated contact's name, email and phone."/>
      </w:tblPr>
      <w:tblGrid>
        <w:gridCol w:w="1843"/>
        <w:gridCol w:w="7785"/>
      </w:tblGrid>
      <w:tr w:rsidR="00FB308B" w14:paraId="2DDEC8FA" w14:textId="77777777" w:rsidTr="00785801">
        <w:trPr>
          <w:cnfStyle w:val="100000000000" w:firstRow="1" w:lastRow="0" w:firstColumn="0" w:lastColumn="0" w:oddVBand="0" w:evenVBand="0" w:oddHBand="0" w:evenHBand="0" w:firstRowFirstColumn="0" w:firstRowLastColumn="0" w:lastRowFirstColumn="0" w:lastRowLastColumn="0"/>
        </w:trPr>
        <w:tc>
          <w:tcPr>
            <w:tcW w:w="1843" w:type="dxa"/>
          </w:tcPr>
          <w:p w14:paraId="3762B940" w14:textId="77777777" w:rsidR="00FB308B" w:rsidRDefault="00FB308B" w:rsidP="00785801">
            <w:r>
              <w:t>Question</w:t>
            </w:r>
          </w:p>
        </w:tc>
        <w:tc>
          <w:tcPr>
            <w:tcW w:w="7785" w:type="dxa"/>
          </w:tcPr>
          <w:p w14:paraId="6169AB55" w14:textId="77777777" w:rsidR="00FB308B" w:rsidRDefault="00FB308B" w:rsidP="00785801">
            <w:r>
              <w:t>Answer</w:t>
            </w:r>
          </w:p>
        </w:tc>
      </w:tr>
      <w:tr w:rsidR="000359A5" w14:paraId="6FC30C4D" w14:textId="77777777" w:rsidTr="00785801">
        <w:tc>
          <w:tcPr>
            <w:tcW w:w="1843" w:type="dxa"/>
          </w:tcPr>
          <w:p w14:paraId="56D0E447" w14:textId="77777777" w:rsidR="000359A5" w:rsidRDefault="000359A5" w:rsidP="000359A5">
            <w:r>
              <w:t>Contact name</w:t>
            </w:r>
          </w:p>
        </w:tc>
        <w:tc>
          <w:tcPr>
            <w:tcW w:w="7785" w:type="dxa"/>
          </w:tcPr>
          <w:p w14:paraId="26D2603F" w14:textId="1B6D1BC7" w:rsidR="000359A5" w:rsidRDefault="000359A5" w:rsidP="000359A5">
            <w:r>
              <w:t>Meredith Wallace</w:t>
            </w:r>
          </w:p>
        </w:tc>
      </w:tr>
      <w:tr w:rsidR="000359A5" w14:paraId="32A52EE9" w14:textId="77777777" w:rsidTr="00785801">
        <w:tc>
          <w:tcPr>
            <w:tcW w:w="1843" w:type="dxa"/>
          </w:tcPr>
          <w:p w14:paraId="28BBE7C0" w14:textId="77777777" w:rsidR="000359A5" w:rsidRDefault="000359A5" w:rsidP="000359A5">
            <w:r>
              <w:t xml:space="preserve">Email </w:t>
            </w:r>
          </w:p>
        </w:tc>
        <w:tc>
          <w:tcPr>
            <w:tcW w:w="7785" w:type="dxa"/>
          </w:tcPr>
          <w:p w14:paraId="4BB67B4E" w14:textId="0738559C" w:rsidR="000359A5" w:rsidRDefault="00E05D56" w:rsidP="000359A5">
            <w:hyperlink r:id="rId15" w:history="1">
              <w:r w:rsidR="000359A5" w:rsidRPr="00503E52">
                <w:rPr>
                  <w:rStyle w:val="Hyperlink"/>
                </w:rPr>
                <w:t>Meredith.Wallace@bayside.nsw.gov.au</w:t>
              </w:r>
            </w:hyperlink>
          </w:p>
        </w:tc>
      </w:tr>
      <w:tr w:rsidR="000359A5" w14:paraId="605295B3" w14:textId="77777777" w:rsidTr="00785801">
        <w:tc>
          <w:tcPr>
            <w:tcW w:w="1843" w:type="dxa"/>
          </w:tcPr>
          <w:p w14:paraId="060576BE" w14:textId="77777777" w:rsidR="000359A5" w:rsidRDefault="000359A5" w:rsidP="000359A5">
            <w:r>
              <w:t>Phone</w:t>
            </w:r>
          </w:p>
        </w:tc>
        <w:tc>
          <w:tcPr>
            <w:tcW w:w="7785" w:type="dxa"/>
          </w:tcPr>
          <w:p w14:paraId="1AA8FF30" w14:textId="7D91F673" w:rsidR="000359A5" w:rsidRDefault="000359A5" w:rsidP="000359A5">
            <w:r>
              <w:t>02 9562 1656</w:t>
            </w:r>
          </w:p>
        </w:tc>
      </w:tr>
    </w:tbl>
    <w:p w14:paraId="4C1382C6" w14:textId="0B766152" w:rsidR="00F27077" w:rsidRDefault="00F13DC5" w:rsidP="00FB308B">
      <w:pPr>
        <w:pStyle w:val="Heading2"/>
      </w:pPr>
      <w:r>
        <w:t>Advice for Applicants</w:t>
      </w:r>
    </w:p>
    <w:p w14:paraId="1B91C808" w14:textId="7497AA8E" w:rsidR="00B670CE" w:rsidRDefault="00F13DC5" w:rsidP="00F13DC5">
      <w:r>
        <w:t xml:space="preserve">Your application should be as concise as possible. It should provide </w:t>
      </w:r>
      <w:r w:rsidR="00B670CE">
        <w:t xml:space="preserve">a very brief response to each question and supporting information should be specific to </w:t>
      </w:r>
      <w:r w:rsidR="00572755">
        <w:t xml:space="preserve">the </w:t>
      </w:r>
      <w:r w:rsidR="00B670CE">
        <w:t>information required to assess the proposal.</w:t>
      </w:r>
    </w:p>
    <w:p w14:paraId="578047C1" w14:textId="2F464CB5" w:rsidR="00F13DC5" w:rsidRPr="00F13DC5" w:rsidRDefault="00B670CE" w:rsidP="00F13DC5">
      <w:r>
        <w:t xml:space="preserve">The Department will undertake an initial review of </w:t>
      </w:r>
      <w:r w:rsidR="00F75AC4">
        <w:t xml:space="preserve">applications </w:t>
      </w:r>
      <w:r>
        <w:t>and contact council if more information would assist the assessment or</w:t>
      </w:r>
      <w:r w:rsidR="00931AB1">
        <w:t xml:space="preserve"> </w:t>
      </w:r>
      <w:r w:rsidR="00572755">
        <w:t xml:space="preserve">- if necessary - </w:t>
      </w:r>
      <w:r w:rsidR="00931AB1">
        <w:t xml:space="preserve">to suggest </w:t>
      </w:r>
      <w:r>
        <w:t xml:space="preserve">adjustments. </w:t>
      </w:r>
    </w:p>
    <w:p w14:paraId="5B45D5E2" w14:textId="417BB043" w:rsidR="00FB308B" w:rsidRDefault="00680031" w:rsidP="00FB308B">
      <w:pPr>
        <w:pStyle w:val="Heading2"/>
      </w:pPr>
      <w:r>
        <w:lastRenderedPageBreak/>
        <w:t>Accelerated Planning</w:t>
      </w:r>
    </w:p>
    <w:p w14:paraId="212B217C" w14:textId="3A00D674" w:rsidR="00FB308B" w:rsidRDefault="00680031" w:rsidP="00680031">
      <w:pPr>
        <w:pStyle w:val="Heading3"/>
      </w:pPr>
      <w:r w:rsidRPr="00680031">
        <w:t>Implementation of ePlanning &amp; Performance Reporting</w:t>
      </w:r>
    </w:p>
    <w:tbl>
      <w:tblPr>
        <w:tblStyle w:val="DPIEnormal"/>
        <w:tblW w:w="0" w:type="auto"/>
        <w:tblLook w:val="04A0" w:firstRow="1" w:lastRow="0" w:firstColumn="1" w:lastColumn="0" w:noHBand="0" w:noVBand="1"/>
        <w:tblCaption w:val="Project name"/>
        <w:tblDescription w:val="Complete the project name"/>
      </w:tblPr>
      <w:tblGrid>
        <w:gridCol w:w="9628"/>
      </w:tblGrid>
      <w:tr w:rsidR="00FB308B" w14:paraId="1E3F36A2"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0EB0587C" w14:textId="15442E77" w:rsidR="00FB308B" w:rsidRPr="001E39A4" w:rsidRDefault="00006B37" w:rsidP="00785801">
            <w:bookmarkStart w:id="3" w:name="_Hlk48880695"/>
            <w:r w:rsidRPr="00006B37">
              <w:t xml:space="preserve">Provide details of your progress towards full implementation of the ePlanning digital service. If you have not fully implemented the online service for development applications, please provide a </w:t>
            </w:r>
            <w:r w:rsidRPr="00202D27">
              <w:t>timeline</w:t>
            </w:r>
            <w:r w:rsidRPr="00006B37">
              <w:t xml:space="preserve"> to show expected progress between 1 September 2020 and 31 December 2020.</w:t>
            </w:r>
            <w:bookmarkEnd w:id="3"/>
          </w:p>
        </w:tc>
      </w:tr>
      <w:tr w:rsidR="00FB308B" w14:paraId="1AEAD388" w14:textId="77777777" w:rsidTr="00785801">
        <w:tc>
          <w:tcPr>
            <w:tcW w:w="9628" w:type="dxa"/>
          </w:tcPr>
          <w:p w14:paraId="7C2B92BC" w14:textId="06CF7758" w:rsidR="00F27077" w:rsidRDefault="00E50CCD" w:rsidP="00785801">
            <w:r>
              <w:t xml:space="preserve">The requirement for Council’s to </w:t>
            </w:r>
            <w:r w:rsidR="004F6269">
              <w:t>use</w:t>
            </w:r>
            <w:r w:rsidR="006335C0">
              <w:t xml:space="preserve"> the</w:t>
            </w:r>
            <w:r>
              <w:t xml:space="preserve"> ePlanning</w:t>
            </w:r>
            <w:r w:rsidR="006335C0">
              <w:t xml:space="preserve"> digital service </w:t>
            </w:r>
            <w:r>
              <w:t xml:space="preserve">to track the delivery of development applications is </w:t>
            </w:r>
            <w:r w:rsidR="006335C0">
              <w:t>feasible</w:t>
            </w:r>
            <w:r w:rsidR="004F6269">
              <w:t xml:space="preserve"> </w:t>
            </w:r>
            <w:r w:rsidR="006335C0">
              <w:t>due to Bayside Council implementing the DPIE ePlanning planning portal since 1</w:t>
            </w:r>
            <w:r w:rsidR="004F6269">
              <w:t xml:space="preserve">  July 2020.</w:t>
            </w:r>
          </w:p>
          <w:p w14:paraId="2DCC8A85" w14:textId="13B9F3CE" w:rsidR="00F27077" w:rsidRDefault="00F27077" w:rsidP="00785801"/>
        </w:tc>
      </w:tr>
    </w:tbl>
    <w:p w14:paraId="1929E6B3" w14:textId="412A7B66" w:rsidR="00BF501B" w:rsidRDefault="00BF501B" w:rsidP="00FB308B">
      <w:pPr>
        <w:pStyle w:val="Caption"/>
        <w:keepNext/>
      </w:pPr>
    </w:p>
    <w:tbl>
      <w:tblPr>
        <w:tblStyle w:val="DPIEnormal"/>
        <w:tblW w:w="0" w:type="auto"/>
        <w:tblLook w:val="04A0" w:firstRow="1" w:lastRow="0" w:firstColumn="1" w:lastColumn="0" w:noHBand="0" w:noVBand="1"/>
        <w:tblCaption w:val="Project name"/>
        <w:tblDescription w:val="Complete the project name"/>
      </w:tblPr>
      <w:tblGrid>
        <w:gridCol w:w="9628"/>
      </w:tblGrid>
      <w:tr w:rsidR="00BF501B" w14:paraId="7139F949"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1EBB5689" w14:textId="36F98496" w:rsidR="00572755" w:rsidRDefault="00BF501B" w:rsidP="00785801">
            <w:pPr>
              <w:rPr>
                <w:b w:val="0"/>
              </w:rPr>
            </w:pPr>
            <w:r w:rsidRPr="00BF501B">
              <w:t xml:space="preserve">Describe the format in which you will report on </w:t>
            </w:r>
            <w:r w:rsidR="00572755">
              <w:t xml:space="preserve">council’s </w:t>
            </w:r>
            <w:r w:rsidRPr="00BF501B">
              <w:t xml:space="preserve">performance against the targets outlined </w:t>
            </w:r>
            <w:r w:rsidR="00572755">
              <w:t xml:space="preserve">in the Program Guidelines and </w:t>
            </w:r>
            <w:r w:rsidRPr="00BF501B">
              <w:t xml:space="preserve">in </w:t>
            </w:r>
            <w:r w:rsidR="00572755">
              <w:t>this form</w:t>
            </w:r>
            <w:r w:rsidRPr="00BF501B">
              <w:t xml:space="preserve">. </w:t>
            </w:r>
          </w:p>
          <w:p w14:paraId="01D205ED" w14:textId="4BA89F07" w:rsidR="00BF501B" w:rsidRDefault="00BF501B" w:rsidP="00785801">
            <w:r w:rsidRPr="00BF501B">
              <w:t>Metrics should</w:t>
            </w:r>
            <w:r w:rsidR="00B670CE">
              <w:t>,</w:t>
            </w:r>
            <w:r w:rsidRPr="00BF501B">
              <w:t xml:space="preserve"> </w:t>
            </w:r>
            <w:r w:rsidR="00F13DC5">
              <w:t>at a minimum</w:t>
            </w:r>
            <w:r w:rsidR="00B670CE">
              <w:t>,</w:t>
            </w:r>
            <w:r w:rsidR="00F13DC5">
              <w:t xml:space="preserve"> address </w:t>
            </w:r>
            <w:r w:rsidRPr="00BF501B">
              <w:t>assessment timeframes</w:t>
            </w:r>
            <w:r w:rsidR="00B670CE">
              <w:t xml:space="preserve"> </w:t>
            </w:r>
            <w:r w:rsidR="00F13DC5">
              <w:t>and</w:t>
            </w:r>
            <w:r w:rsidR="00572755">
              <w:t xml:space="preserve"> allow</w:t>
            </w:r>
            <w:r w:rsidR="00F13DC5">
              <w:t xml:space="preserve"> easy compar</w:t>
            </w:r>
            <w:r w:rsidR="00572755">
              <w:t>ison of</w:t>
            </w:r>
            <w:r w:rsidR="00F13DC5">
              <w:t xml:space="preserve"> the </w:t>
            </w:r>
            <w:r w:rsidR="00572755">
              <w:t xml:space="preserve">performance targets, assessment activity from 1 September 2020 to 30 June 2021, and the </w:t>
            </w:r>
            <w:r w:rsidR="00F13DC5">
              <w:t>historical data that is submitted with your application</w:t>
            </w:r>
            <w:r w:rsidR="00B670CE">
              <w:t>.</w:t>
            </w:r>
            <w:r w:rsidRPr="00BF501B">
              <w:t xml:space="preserve"> (</w:t>
            </w:r>
            <w:r w:rsidR="003B7A3E">
              <w:t xml:space="preserve">refer </w:t>
            </w:r>
            <w:r w:rsidRPr="00BF501B">
              <w:t>below).</w:t>
            </w:r>
          </w:p>
        </w:tc>
      </w:tr>
      <w:tr w:rsidR="00BF501B" w14:paraId="3AD0AD46" w14:textId="77777777" w:rsidTr="00785801">
        <w:tc>
          <w:tcPr>
            <w:tcW w:w="9628" w:type="dxa"/>
          </w:tcPr>
          <w:p w14:paraId="5025666F" w14:textId="35BAA5D1" w:rsidR="00BF501B" w:rsidRDefault="00FF772D" w:rsidP="00B670CE">
            <w:r>
              <w:t>Bayside Council will provid</w:t>
            </w:r>
            <w:r w:rsidR="0090664B">
              <w:t>e on the 10</w:t>
            </w:r>
            <w:r w:rsidR="0090664B" w:rsidRPr="0090664B">
              <w:rPr>
                <w:vertAlign w:val="superscript"/>
              </w:rPr>
              <w:t>th</w:t>
            </w:r>
            <w:r w:rsidR="00202D27">
              <w:t xml:space="preserve"> of each month starting</w:t>
            </w:r>
            <w:r>
              <w:t xml:space="preserve"> </w:t>
            </w:r>
            <w:r w:rsidR="0090664B">
              <w:t>October</w:t>
            </w:r>
            <w:r>
              <w:t xml:space="preserve"> 2020 till </w:t>
            </w:r>
            <w:r w:rsidR="0090664B">
              <w:t>July</w:t>
            </w:r>
            <w:r>
              <w:t xml:space="preserve"> 2020</w:t>
            </w:r>
            <w:r w:rsidR="006A1F86">
              <w:t xml:space="preserve"> </w:t>
            </w:r>
            <w:r w:rsidR="00C62FA3">
              <w:t xml:space="preserve">a report </w:t>
            </w:r>
            <w:r w:rsidR="006A1F86">
              <w:t xml:space="preserve">that highlights </w:t>
            </w:r>
            <w:r>
              <w:t>the performance</w:t>
            </w:r>
            <w:r w:rsidR="005C0084">
              <w:t>.</w:t>
            </w:r>
          </w:p>
          <w:p w14:paraId="7BD0CDB8" w14:textId="77777777" w:rsidR="0090664B" w:rsidRDefault="0090664B" w:rsidP="00B670CE"/>
          <w:p w14:paraId="0259BE80" w14:textId="0AE34F85" w:rsidR="00FF772D" w:rsidRDefault="00C62FA3" w:rsidP="00B670CE">
            <w:r>
              <w:t>The monthly package will include</w:t>
            </w:r>
            <w:r w:rsidR="00FF772D">
              <w:t>:</w:t>
            </w:r>
          </w:p>
          <w:p w14:paraId="6E70EB15" w14:textId="780C0BC5" w:rsidR="006A1F86" w:rsidRDefault="00C62FA3" w:rsidP="006A1F86">
            <w:pPr>
              <w:pStyle w:val="ListParagraph"/>
              <w:numPr>
                <w:ilvl w:val="0"/>
                <w:numId w:val="26"/>
              </w:numPr>
            </w:pPr>
            <w:r>
              <w:t>Comparison of performance</w:t>
            </w:r>
            <w:r w:rsidR="005C0084">
              <w:t xml:space="preserve"> against</w:t>
            </w:r>
            <w:r>
              <w:t xml:space="preserve"> targets</w:t>
            </w:r>
          </w:p>
          <w:p w14:paraId="49E32DFB" w14:textId="072AF30E" w:rsidR="00C62FA3" w:rsidRDefault="00C62FA3" w:rsidP="006A1F86">
            <w:pPr>
              <w:pStyle w:val="ListParagraph"/>
              <w:numPr>
                <w:ilvl w:val="0"/>
                <w:numId w:val="26"/>
              </w:numPr>
            </w:pPr>
            <w:r>
              <w:t>Assessment activity from 1/09/20 – 30/06/21</w:t>
            </w:r>
          </w:p>
          <w:p w14:paraId="5A393128" w14:textId="0A5EB5CB" w:rsidR="00203DF9" w:rsidRDefault="00203DF9" w:rsidP="0090664B">
            <w:pPr>
              <w:pStyle w:val="ListParagraph"/>
              <w:numPr>
                <w:ilvl w:val="0"/>
                <w:numId w:val="26"/>
              </w:numPr>
            </w:pPr>
            <w:r>
              <w:t xml:space="preserve">Regional panel DA schedule  </w:t>
            </w:r>
          </w:p>
          <w:p w14:paraId="581C31D3" w14:textId="77777777" w:rsidR="0090664B" w:rsidRDefault="00202D27" w:rsidP="0090664B">
            <w:pPr>
              <w:pStyle w:val="ListParagraph"/>
              <w:numPr>
                <w:ilvl w:val="0"/>
                <w:numId w:val="26"/>
              </w:numPr>
            </w:pPr>
            <w:r>
              <w:t>Planning Proposals schedule</w:t>
            </w:r>
          </w:p>
          <w:p w14:paraId="4CB04BDC" w14:textId="77777777" w:rsidR="00C62FA3" w:rsidRPr="00C62FA3" w:rsidRDefault="00C62FA3" w:rsidP="00C62FA3"/>
          <w:p w14:paraId="1A5A3EEF" w14:textId="77777777" w:rsidR="00C62FA3" w:rsidRPr="00C62FA3" w:rsidRDefault="00C62FA3" w:rsidP="00C62FA3">
            <w:pPr>
              <w:ind w:left="568" w:hanging="284"/>
            </w:pPr>
          </w:p>
          <w:p w14:paraId="794A84AC" w14:textId="271A380F" w:rsidR="00C62FA3" w:rsidRPr="00C62FA3" w:rsidRDefault="00C62FA3" w:rsidP="00C62FA3">
            <w:pPr>
              <w:ind w:left="568" w:hanging="284"/>
            </w:pPr>
          </w:p>
        </w:tc>
      </w:tr>
    </w:tbl>
    <w:p w14:paraId="5AE18ABE" w14:textId="02957409" w:rsidR="00BF501B" w:rsidRDefault="00BF501B" w:rsidP="00BF501B">
      <w:pPr>
        <w:pStyle w:val="Heading3"/>
      </w:pPr>
      <w:r w:rsidRPr="00BF501B">
        <w:lastRenderedPageBreak/>
        <w:t>Meeting the four key program requirements</w:t>
      </w:r>
    </w:p>
    <w:p w14:paraId="7BDDC907" w14:textId="77777777" w:rsidR="006A173B" w:rsidRPr="00BF501B" w:rsidRDefault="006A173B" w:rsidP="006A173B">
      <w:pPr>
        <w:pStyle w:val="Heading4"/>
      </w:pPr>
      <w:r w:rsidRPr="00BF501B">
        <w:t>Median Development Assessment Timeframes</w:t>
      </w:r>
    </w:p>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7909CFEC"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012878EA" w14:textId="1EE9BEF7" w:rsidR="00572755" w:rsidRPr="000C781A" w:rsidRDefault="00DA6050" w:rsidP="00785801">
            <w:pPr>
              <w:rPr>
                <w:b w:val="0"/>
              </w:rPr>
            </w:pPr>
            <w:r w:rsidRPr="000C781A">
              <w:t>Outline</w:t>
            </w:r>
            <w:r w:rsidR="006A173B" w:rsidRPr="000C781A">
              <w:t xml:space="preserve"> your current median assessment timeframes for development applications</w:t>
            </w:r>
            <w:r w:rsidR="00B670CE" w:rsidRPr="000C781A">
              <w:t xml:space="preserve">. </w:t>
            </w:r>
          </w:p>
          <w:p w14:paraId="0676077C" w14:textId="454B808A" w:rsidR="006A173B" w:rsidRPr="000C781A" w:rsidRDefault="00B670CE" w:rsidP="00785801">
            <w:r w:rsidRPr="000C781A">
              <w:t xml:space="preserve">Information should </w:t>
            </w:r>
            <w:r w:rsidR="00DA6050" w:rsidRPr="000C781A">
              <w:t>cover</w:t>
            </w:r>
            <w:r w:rsidRPr="000C781A">
              <w:t xml:space="preserve"> at </w:t>
            </w:r>
            <w:r w:rsidR="006A173B" w:rsidRPr="000C781A">
              <w:t>least the p</w:t>
            </w:r>
            <w:r w:rsidR="00DA6050" w:rsidRPr="000C781A">
              <w:t>ast</w:t>
            </w:r>
            <w:r w:rsidR="006A173B" w:rsidRPr="000C781A">
              <w:t xml:space="preserve"> </w:t>
            </w:r>
            <w:r w:rsidR="00964BD3" w:rsidRPr="000C781A">
              <w:t>12 months</w:t>
            </w:r>
            <w:r w:rsidR="00572755" w:rsidRPr="000C781A">
              <w:t xml:space="preserve">, </w:t>
            </w:r>
            <w:r w:rsidR="00931AB1" w:rsidRPr="000C781A">
              <w:t xml:space="preserve">gross timeframes and (if a nett </w:t>
            </w:r>
            <w:r w:rsidR="00572755" w:rsidRPr="000C781A">
              <w:t xml:space="preserve">assessment timeframe </w:t>
            </w:r>
            <w:r w:rsidR="00931AB1" w:rsidRPr="000C781A">
              <w:t>is to be used f</w:t>
            </w:r>
            <w:r w:rsidR="00572755" w:rsidRPr="000C781A">
              <w:t>o</w:t>
            </w:r>
            <w:r w:rsidR="00931AB1" w:rsidRPr="000C781A">
              <w:t>r performance improvement), nett timeframes</w:t>
            </w:r>
            <w:r w:rsidR="006A173B" w:rsidRPr="000C781A">
              <w:t>.</w:t>
            </w:r>
          </w:p>
        </w:tc>
      </w:tr>
      <w:tr w:rsidR="006A173B" w14:paraId="61C7C339" w14:textId="77777777" w:rsidTr="00785801">
        <w:tc>
          <w:tcPr>
            <w:tcW w:w="9628" w:type="dxa"/>
          </w:tcPr>
          <w:tbl>
            <w:tblPr>
              <w:tblStyle w:val="TableGrid"/>
              <w:tblpPr w:leftFromText="180" w:rightFromText="180" w:vertAnchor="page" w:horzAnchor="margin" w:tblpY="1861"/>
              <w:tblOverlap w:val="never"/>
              <w:tblW w:w="0" w:type="auto"/>
              <w:tblLook w:val="04A0" w:firstRow="1" w:lastRow="0" w:firstColumn="1" w:lastColumn="0" w:noHBand="0" w:noVBand="1"/>
            </w:tblPr>
            <w:tblGrid>
              <w:gridCol w:w="2571"/>
              <w:gridCol w:w="2577"/>
              <w:gridCol w:w="2148"/>
              <w:gridCol w:w="2151"/>
            </w:tblGrid>
            <w:tr w:rsidR="00636C74" w:rsidRPr="000C781A" w14:paraId="2E4ECB22" w14:textId="1DCBE7FE" w:rsidTr="008C24A6">
              <w:trPr>
                <w:trHeight w:val="889"/>
              </w:trPr>
              <w:tc>
                <w:tcPr>
                  <w:tcW w:w="2571" w:type="dxa"/>
                </w:tcPr>
                <w:p w14:paraId="7E9FAC65" w14:textId="77777777" w:rsidR="00636C74" w:rsidRPr="000C781A" w:rsidRDefault="00636C74" w:rsidP="000C781A">
                  <w:pPr>
                    <w:jc w:val="center"/>
                    <w:rPr>
                      <w:b/>
                      <w:sz w:val="20"/>
                      <w:szCs w:val="20"/>
                    </w:rPr>
                  </w:pPr>
                  <w:r w:rsidRPr="000C781A">
                    <w:rPr>
                      <w:b/>
                      <w:sz w:val="20"/>
                      <w:szCs w:val="20"/>
                    </w:rPr>
                    <w:t>Fiscal Year</w:t>
                  </w:r>
                  <w:r w:rsidR="000C781A" w:rsidRPr="000C781A">
                    <w:rPr>
                      <w:b/>
                      <w:sz w:val="20"/>
                      <w:szCs w:val="20"/>
                    </w:rPr>
                    <w:t>s</w:t>
                  </w:r>
                </w:p>
                <w:p w14:paraId="120AC486" w14:textId="5F426D24" w:rsidR="000C781A" w:rsidRPr="000C781A" w:rsidRDefault="000C781A" w:rsidP="000C781A">
                  <w:pPr>
                    <w:jc w:val="center"/>
                    <w:rPr>
                      <w:b/>
                      <w:sz w:val="20"/>
                      <w:szCs w:val="20"/>
                    </w:rPr>
                  </w:pPr>
                </w:p>
              </w:tc>
              <w:tc>
                <w:tcPr>
                  <w:tcW w:w="2577" w:type="dxa"/>
                </w:tcPr>
                <w:p w14:paraId="4222060C" w14:textId="70F72FB9" w:rsidR="00636C74" w:rsidRPr="000C781A" w:rsidRDefault="00636C74" w:rsidP="00C62FA3">
                  <w:pPr>
                    <w:jc w:val="center"/>
                    <w:rPr>
                      <w:b/>
                      <w:sz w:val="20"/>
                      <w:szCs w:val="20"/>
                    </w:rPr>
                  </w:pPr>
                  <w:r w:rsidRPr="000C781A">
                    <w:rPr>
                      <w:b/>
                      <w:sz w:val="20"/>
                      <w:szCs w:val="20"/>
                    </w:rPr>
                    <w:t>Median Days</w:t>
                  </w:r>
                </w:p>
              </w:tc>
              <w:tc>
                <w:tcPr>
                  <w:tcW w:w="2148" w:type="dxa"/>
                </w:tcPr>
                <w:p w14:paraId="7935EEFC" w14:textId="350BDC2E" w:rsidR="00636C74" w:rsidRPr="000C781A" w:rsidRDefault="00C62FA3" w:rsidP="00C62FA3">
                  <w:pPr>
                    <w:jc w:val="center"/>
                    <w:rPr>
                      <w:b/>
                      <w:sz w:val="20"/>
                      <w:szCs w:val="20"/>
                    </w:rPr>
                  </w:pPr>
                  <w:r w:rsidRPr="000C781A">
                    <w:rPr>
                      <w:b/>
                      <w:sz w:val="20"/>
                      <w:szCs w:val="20"/>
                    </w:rPr>
                    <w:t xml:space="preserve">Median </w:t>
                  </w:r>
                  <w:r w:rsidR="00636C74" w:rsidRPr="000C781A">
                    <w:rPr>
                      <w:b/>
                      <w:sz w:val="20"/>
                      <w:szCs w:val="20"/>
                    </w:rPr>
                    <w:t>Gross Timeframes</w:t>
                  </w:r>
                </w:p>
              </w:tc>
              <w:tc>
                <w:tcPr>
                  <w:tcW w:w="2151" w:type="dxa"/>
                </w:tcPr>
                <w:p w14:paraId="328FAF5A" w14:textId="570D9FDA" w:rsidR="00636C74" w:rsidRPr="000C781A" w:rsidRDefault="00C62FA3" w:rsidP="00C62FA3">
                  <w:pPr>
                    <w:jc w:val="center"/>
                    <w:rPr>
                      <w:b/>
                      <w:sz w:val="20"/>
                      <w:szCs w:val="20"/>
                    </w:rPr>
                  </w:pPr>
                  <w:r w:rsidRPr="000C781A">
                    <w:rPr>
                      <w:b/>
                      <w:sz w:val="20"/>
                      <w:szCs w:val="20"/>
                    </w:rPr>
                    <w:t xml:space="preserve">Median </w:t>
                  </w:r>
                  <w:r w:rsidR="00636C74" w:rsidRPr="000C781A">
                    <w:rPr>
                      <w:b/>
                      <w:sz w:val="20"/>
                      <w:szCs w:val="20"/>
                    </w:rPr>
                    <w:t>Nett Timeframes</w:t>
                  </w:r>
                </w:p>
              </w:tc>
            </w:tr>
            <w:tr w:rsidR="00636C74" w:rsidRPr="000C781A" w14:paraId="5E846AFB" w14:textId="4D46CC63" w:rsidTr="008C24A6">
              <w:trPr>
                <w:trHeight w:val="506"/>
              </w:trPr>
              <w:tc>
                <w:tcPr>
                  <w:tcW w:w="2571" w:type="dxa"/>
                </w:tcPr>
                <w:p w14:paraId="4873E442" w14:textId="1B079C15" w:rsidR="00636C74" w:rsidRPr="000C781A" w:rsidRDefault="000C781A" w:rsidP="00636C74">
                  <w:pPr>
                    <w:jc w:val="center"/>
                    <w:rPr>
                      <w:sz w:val="20"/>
                      <w:szCs w:val="20"/>
                    </w:rPr>
                  </w:pPr>
                  <w:r w:rsidRPr="000C781A">
                    <w:rPr>
                      <w:sz w:val="20"/>
                      <w:szCs w:val="20"/>
                    </w:rPr>
                    <w:t>2018 - 2020</w:t>
                  </w:r>
                </w:p>
              </w:tc>
              <w:tc>
                <w:tcPr>
                  <w:tcW w:w="2577" w:type="dxa"/>
                </w:tcPr>
                <w:p w14:paraId="21088288" w14:textId="64D7263C" w:rsidR="00636C74" w:rsidRPr="000C781A" w:rsidRDefault="000C781A" w:rsidP="00636C74">
                  <w:pPr>
                    <w:jc w:val="center"/>
                    <w:rPr>
                      <w:sz w:val="20"/>
                      <w:szCs w:val="20"/>
                    </w:rPr>
                  </w:pPr>
                  <w:r w:rsidRPr="000C781A">
                    <w:rPr>
                      <w:sz w:val="20"/>
                      <w:szCs w:val="20"/>
                    </w:rPr>
                    <w:t>104</w:t>
                  </w:r>
                </w:p>
              </w:tc>
              <w:tc>
                <w:tcPr>
                  <w:tcW w:w="2148" w:type="dxa"/>
                </w:tcPr>
                <w:p w14:paraId="1052F243" w14:textId="78EC582B" w:rsidR="00636C74" w:rsidRPr="000C781A" w:rsidRDefault="000C781A" w:rsidP="00636C74">
                  <w:pPr>
                    <w:jc w:val="center"/>
                    <w:rPr>
                      <w:sz w:val="20"/>
                      <w:szCs w:val="20"/>
                    </w:rPr>
                  </w:pPr>
                  <w:r w:rsidRPr="000C781A">
                    <w:rPr>
                      <w:sz w:val="20"/>
                      <w:szCs w:val="20"/>
                    </w:rPr>
                    <w:t>104</w:t>
                  </w:r>
                </w:p>
              </w:tc>
              <w:tc>
                <w:tcPr>
                  <w:tcW w:w="2151" w:type="dxa"/>
                </w:tcPr>
                <w:p w14:paraId="301BD0C0" w14:textId="3086E7E8" w:rsidR="00636C74" w:rsidRPr="000C781A" w:rsidRDefault="000C781A" w:rsidP="00636C74">
                  <w:pPr>
                    <w:jc w:val="center"/>
                    <w:rPr>
                      <w:sz w:val="20"/>
                      <w:szCs w:val="20"/>
                    </w:rPr>
                  </w:pPr>
                  <w:r w:rsidRPr="000C781A">
                    <w:rPr>
                      <w:sz w:val="20"/>
                      <w:szCs w:val="20"/>
                    </w:rPr>
                    <w:t>104</w:t>
                  </w:r>
                </w:p>
              </w:tc>
            </w:tr>
          </w:tbl>
          <w:p w14:paraId="37FCE9A8" w14:textId="77777777" w:rsidR="00363777" w:rsidRDefault="00363777" w:rsidP="00363777">
            <w:pPr>
              <w:rPr>
                <w:bCs/>
                <w:szCs w:val="20"/>
              </w:rPr>
            </w:pPr>
            <w:r>
              <w:rPr>
                <w:bCs/>
                <w:szCs w:val="20"/>
              </w:rPr>
              <w:t>Assessment criteria pg 9 of document titled ‘The NSW Public Spaces Legacy Program’</w:t>
            </w:r>
          </w:p>
          <w:p w14:paraId="7C9C9F94" w14:textId="77777777" w:rsidR="00363777" w:rsidRPr="00E20539" w:rsidRDefault="00363777" w:rsidP="00363777">
            <w:pPr>
              <w:rPr>
                <w:bCs/>
                <w:i/>
                <w:szCs w:val="20"/>
              </w:rPr>
            </w:pPr>
            <w:r w:rsidRPr="00E20539">
              <w:rPr>
                <w:bCs/>
                <w:i/>
                <w:szCs w:val="20"/>
              </w:rPr>
              <w:t>‘The improvement target is to be benchmarked against evidence of Councils’ assessment performance over the past 2-3 years’</w:t>
            </w:r>
          </w:p>
          <w:p w14:paraId="0C60256C" w14:textId="7CAEEF71" w:rsidR="008C24A6" w:rsidRDefault="00363777" w:rsidP="00785801">
            <w:r>
              <w:t>Table</w:t>
            </w:r>
            <w:r w:rsidR="008C24A6">
              <w:t>d below is the Median timeframes for 2018 – 2020. Calculations have been aligned to the respective fiscal years as the ‘Acceleration for Development Assessment timeframe’s’ concludes on 30 Jun 2021.</w:t>
            </w:r>
          </w:p>
          <w:p w14:paraId="30120200" w14:textId="77777777" w:rsidR="00363777" w:rsidRPr="000C781A" w:rsidRDefault="00363777" w:rsidP="00363777">
            <w:pPr>
              <w:rPr>
                <w:i/>
                <w:szCs w:val="20"/>
              </w:rPr>
            </w:pPr>
            <w:r w:rsidRPr="000C781A">
              <w:rPr>
                <w:i/>
                <w:szCs w:val="20"/>
              </w:rPr>
              <w:t xml:space="preserve">*Bayside Council assessment days are a gross calculation due to the ‘Stop the clock’ feature historically not being used.  </w:t>
            </w:r>
          </w:p>
          <w:p w14:paraId="617BB47B" w14:textId="5A7B28E1" w:rsidR="00363777" w:rsidRPr="000C781A" w:rsidRDefault="00363777" w:rsidP="00785801"/>
        </w:tc>
      </w:tr>
      <w:tr w:rsidR="006A173B" w14:paraId="1FA137A8" w14:textId="77777777" w:rsidTr="00785801">
        <w:tc>
          <w:tcPr>
            <w:tcW w:w="9628" w:type="dxa"/>
          </w:tcPr>
          <w:p w14:paraId="148565F3" w14:textId="5F885F66" w:rsidR="00572755" w:rsidRDefault="006A173B" w:rsidP="00785801">
            <w:pPr>
              <w:rPr>
                <w:b/>
              </w:rPr>
            </w:pPr>
            <w:r w:rsidRPr="006A173B">
              <w:t>Outline your proposal to accelerate</w:t>
            </w:r>
            <w:r w:rsidR="00DA6050">
              <w:t xml:space="preserve"> and improve</w:t>
            </w:r>
            <w:r w:rsidRPr="006A173B">
              <w:t xml:space="preserve"> median assessment timeframes for development applications between 1 September 2020 and 30 June 2021.</w:t>
            </w:r>
          </w:p>
          <w:p w14:paraId="3CA0D262" w14:textId="7CDC786D" w:rsidR="00931AB1" w:rsidRPr="000C781A" w:rsidRDefault="006A173B" w:rsidP="00785801">
            <w:pPr>
              <w:rPr>
                <w:b/>
              </w:rPr>
            </w:pPr>
            <w:r w:rsidRPr="006A173B">
              <w:t>Include a description of your performance improvement target</w:t>
            </w:r>
            <w:r w:rsidR="006C48EB">
              <w:t xml:space="preserve">, the expected </w:t>
            </w:r>
            <w:r w:rsidR="00572755">
              <w:t>improvement in</w:t>
            </w:r>
            <w:r w:rsidR="006C48EB">
              <w:t xml:space="preserve"> </w:t>
            </w:r>
            <w:r w:rsidR="00964BD3">
              <w:t xml:space="preserve">overall </w:t>
            </w:r>
            <w:r w:rsidR="006C48EB">
              <w:t xml:space="preserve">assessment timeframes </w:t>
            </w:r>
            <w:r w:rsidRPr="006A173B">
              <w:t xml:space="preserve">and </w:t>
            </w:r>
            <w:r w:rsidRPr="000C781A">
              <w:t xml:space="preserve">any relevant metrics you will monitor to demonstrate </w:t>
            </w:r>
            <w:r w:rsidR="006C48EB" w:rsidRPr="000C781A">
              <w:t>achievement of the objectives for the periods between 1 September and 31 December 2020; and 1 January and 30 June 2021</w:t>
            </w:r>
            <w:r w:rsidRPr="000C781A">
              <w:t xml:space="preserve">.  </w:t>
            </w:r>
          </w:p>
          <w:p w14:paraId="614B44F4" w14:textId="21892267" w:rsidR="006A173B" w:rsidRDefault="00931AB1" w:rsidP="00785801">
            <w:r w:rsidRPr="000C781A">
              <w:t xml:space="preserve">If your performance target is to refer to nett timeframes, your metrics should </w:t>
            </w:r>
            <w:r w:rsidR="00572755" w:rsidRPr="000C781A">
              <w:t xml:space="preserve">also </w:t>
            </w:r>
            <w:r w:rsidRPr="000C781A">
              <w:t>include the anticipated improvements to gross assessment timeframes.</w:t>
            </w:r>
          </w:p>
        </w:tc>
      </w:tr>
      <w:tr w:rsidR="006A173B" w:rsidRPr="00D970D4" w14:paraId="0BAD3023" w14:textId="77777777" w:rsidTr="00785801">
        <w:tc>
          <w:tcPr>
            <w:tcW w:w="9628" w:type="dxa"/>
          </w:tcPr>
          <w:p w14:paraId="67FFE52D" w14:textId="112AB916" w:rsidR="00E20539" w:rsidRDefault="00E20539" w:rsidP="00E20539">
            <w:pPr>
              <w:rPr>
                <w:bCs/>
                <w:szCs w:val="20"/>
              </w:rPr>
            </w:pPr>
            <w:r>
              <w:rPr>
                <w:bCs/>
                <w:szCs w:val="20"/>
              </w:rPr>
              <w:t xml:space="preserve">Bayside Council is committed to accelerating and improving its Median assessment timeframes </w:t>
            </w:r>
            <w:r w:rsidR="00DE3694">
              <w:rPr>
                <w:bCs/>
                <w:szCs w:val="20"/>
              </w:rPr>
              <w:t>for its</w:t>
            </w:r>
            <w:r>
              <w:rPr>
                <w:bCs/>
                <w:szCs w:val="20"/>
              </w:rPr>
              <w:t xml:space="preserve"> development applications by</w:t>
            </w:r>
            <w:r w:rsidR="000C781A">
              <w:rPr>
                <w:bCs/>
                <w:szCs w:val="20"/>
              </w:rPr>
              <w:t xml:space="preserve"> a minimum of 20%.  </w:t>
            </w:r>
          </w:p>
          <w:p w14:paraId="2760D7D8" w14:textId="77777777" w:rsidR="000C781A" w:rsidRDefault="000C781A" w:rsidP="00D970D4">
            <w:pPr>
              <w:rPr>
                <w:bCs/>
                <w:szCs w:val="20"/>
              </w:rPr>
            </w:pPr>
          </w:p>
          <w:p w14:paraId="1FCB2EA9" w14:textId="6B8F9C8D" w:rsidR="00203DF9" w:rsidRPr="004F6269" w:rsidRDefault="000A5934" w:rsidP="00D970D4">
            <w:pPr>
              <w:rPr>
                <w:bCs/>
                <w:szCs w:val="20"/>
              </w:rPr>
            </w:pPr>
            <w:r>
              <w:rPr>
                <w:bCs/>
                <w:szCs w:val="20"/>
              </w:rPr>
              <w:t>Current p</w:t>
            </w:r>
            <w:r w:rsidR="000C781A">
              <w:rPr>
                <w:bCs/>
                <w:szCs w:val="20"/>
              </w:rPr>
              <w:t xml:space="preserve">erformance </w:t>
            </w:r>
            <w:r w:rsidR="00363777">
              <w:rPr>
                <w:bCs/>
                <w:szCs w:val="20"/>
              </w:rPr>
              <w:t>(</w:t>
            </w:r>
            <w:r w:rsidR="00203DF9" w:rsidRPr="004F6269">
              <w:rPr>
                <w:bCs/>
                <w:szCs w:val="20"/>
              </w:rPr>
              <w:t xml:space="preserve">Fiscal Years 2018 </w:t>
            </w:r>
            <w:r w:rsidR="000C781A">
              <w:rPr>
                <w:bCs/>
                <w:szCs w:val="20"/>
              </w:rPr>
              <w:t>– 2020</w:t>
            </w:r>
            <w:r w:rsidR="00363777">
              <w:rPr>
                <w:bCs/>
                <w:szCs w:val="20"/>
              </w:rPr>
              <w:t>)</w:t>
            </w:r>
            <w:r>
              <w:rPr>
                <w:bCs/>
                <w:szCs w:val="20"/>
              </w:rPr>
              <w:t xml:space="preserve"> </w:t>
            </w:r>
            <w:r w:rsidR="00363777">
              <w:rPr>
                <w:bCs/>
                <w:szCs w:val="20"/>
              </w:rPr>
              <w:t>is</w:t>
            </w:r>
            <w:r w:rsidR="000C781A">
              <w:rPr>
                <w:bCs/>
                <w:szCs w:val="20"/>
              </w:rPr>
              <w:t xml:space="preserve"> </w:t>
            </w:r>
            <w:r w:rsidR="00203DF9" w:rsidRPr="004F6269">
              <w:rPr>
                <w:bCs/>
                <w:szCs w:val="20"/>
              </w:rPr>
              <w:t>104</w:t>
            </w:r>
            <w:r w:rsidR="000C781A">
              <w:rPr>
                <w:bCs/>
                <w:szCs w:val="20"/>
              </w:rPr>
              <w:t xml:space="preserve"> Median days</w:t>
            </w:r>
          </w:p>
          <w:p w14:paraId="65EF731E" w14:textId="7F75AE40" w:rsidR="00D970D4" w:rsidRPr="004F6269" w:rsidRDefault="00363777" w:rsidP="00D970D4">
            <w:pPr>
              <w:rPr>
                <w:bCs/>
                <w:szCs w:val="20"/>
              </w:rPr>
            </w:pPr>
            <w:r>
              <w:rPr>
                <w:bCs/>
                <w:szCs w:val="20"/>
              </w:rPr>
              <w:t xml:space="preserve">Assessment </w:t>
            </w:r>
            <w:r w:rsidR="00203DF9" w:rsidRPr="004F6269">
              <w:rPr>
                <w:bCs/>
                <w:szCs w:val="20"/>
              </w:rPr>
              <w:t xml:space="preserve">TARGET </w:t>
            </w:r>
            <w:r w:rsidR="000A5934">
              <w:rPr>
                <w:bCs/>
                <w:szCs w:val="20"/>
              </w:rPr>
              <w:t>assessment days = 83 Median days</w:t>
            </w:r>
          </w:p>
          <w:p w14:paraId="0E7D9AAA" w14:textId="77777777" w:rsidR="006C48EB" w:rsidRDefault="006C48EB" w:rsidP="00D970D4">
            <w:pPr>
              <w:rPr>
                <w:bCs/>
                <w:sz w:val="18"/>
                <w:szCs w:val="18"/>
              </w:rPr>
            </w:pPr>
          </w:p>
          <w:p w14:paraId="2F0B3A77" w14:textId="77777777" w:rsidR="00DE3694" w:rsidRPr="00D970D4" w:rsidRDefault="00DE3694" w:rsidP="00D970D4">
            <w:pPr>
              <w:rPr>
                <w:bCs/>
                <w:sz w:val="18"/>
                <w:szCs w:val="18"/>
              </w:rPr>
            </w:pPr>
          </w:p>
          <w:p w14:paraId="000645B7" w14:textId="5F14C842" w:rsidR="006A173B" w:rsidRPr="00D970D4" w:rsidRDefault="00F27077" w:rsidP="00D970D4">
            <w:pPr>
              <w:rPr>
                <w:i/>
                <w:sz w:val="18"/>
                <w:szCs w:val="18"/>
              </w:rPr>
            </w:pPr>
            <w:r w:rsidRPr="00D970D4">
              <w:rPr>
                <w:bCs/>
                <w:i/>
                <w:sz w:val="18"/>
                <w:szCs w:val="18"/>
              </w:rPr>
              <w:t>Note:</w:t>
            </w:r>
            <w:r w:rsidRPr="00D970D4">
              <w:rPr>
                <w:i/>
                <w:sz w:val="18"/>
                <w:szCs w:val="18"/>
              </w:rPr>
              <w:t xml:space="preserve"> Council performance targets can be found in the initial letter you received from the Department when the program was launched. If you believe your performance target should be lower, please contact the Department via </w:t>
            </w:r>
            <w:hyperlink r:id="rId16" w:history="1">
              <w:r w:rsidRPr="00D970D4">
                <w:rPr>
                  <w:rStyle w:val="Hyperlink"/>
                  <w:i/>
                  <w:sz w:val="18"/>
                  <w:szCs w:val="18"/>
                </w:rPr>
                <w:t>publicspaceslegacy@planning.nsw.gov.au</w:t>
              </w:r>
            </w:hyperlink>
            <w:r w:rsidRPr="00D970D4">
              <w:rPr>
                <w:i/>
                <w:sz w:val="18"/>
                <w:szCs w:val="18"/>
              </w:rPr>
              <w:t xml:space="preserve">.  You should nominate a proposed performance target and provide substantial justification to support your proposal including </w:t>
            </w:r>
            <w:r w:rsidR="006C48EB">
              <w:rPr>
                <w:i/>
                <w:sz w:val="18"/>
                <w:szCs w:val="18"/>
              </w:rPr>
              <w:t xml:space="preserve">equivalent historical data, </w:t>
            </w:r>
            <w:r w:rsidRPr="00D970D4">
              <w:rPr>
                <w:i/>
                <w:sz w:val="18"/>
                <w:szCs w:val="18"/>
              </w:rPr>
              <w:t>annual volume of DAs, median assessment timeframes and housing supply capacity.</w:t>
            </w:r>
          </w:p>
        </w:tc>
      </w:tr>
    </w:tbl>
    <w:p w14:paraId="21437B4A" w14:textId="0B86955B" w:rsidR="006A173B" w:rsidRPr="00BF501B" w:rsidRDefault="006A173B" w:rsidP="006A173B">
      <w:pPr>
        <w:pStyle w:val="Heading4"/>
      </w:pPr>
      <w:r w:rsidRPr="006A173B">
        <w:lastRenderedPageBreak/>
        <w:t>Long-standing Development Applications and Rezoning Proposals</w:t>
      </w:r>
    </w:p>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339EC0E4"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34DD94B5" w14:textId="164378A0" w:rsidR="006A173B" w:rsidRDefault="006A173B" w:rsidP="00785801">
            <w:r w:rsidRPr="006A173B">
              <w:t xml:space="preserve">Provide details of all regionally significant development applications that have been under assessment </w:t>
            </w:r>
            <w:r w:rsidRPr="00427B98">
              <w:t>for more than 180 days.</w:t>
            </w:r>
            <w:r w:rsidR="00D970D4" w:rsidRPr="00427B98">
              <w:t xml:space="preserve"> Include a very short description of each project, </w:t>
            </w:r>
            <w:r w:rsidR="003274A3" w:rsidRPr="00427B98">
              <w:t xml:space="preserve">its location, the applicant, </w:t>
            </w:r>
            <w:r w:rsidR="00D970D4" w:rsidRPr="00427B98">
              <w:t>the dependencies and</w:t>
            </w:r>
            <w:r w:rsidR="00D970D4">
              <w:t xml:space="preserve"> the status of the assessmen</w:t>
            </w:r>
            <w:r w:rsidR="006C48EB">
              <w:t>t</w:t>
            </w:r>
            <w:r w:rsidR="00D970D4">
              <w:t xml:space="preserve">. </w:t>
            </w:r>
          </w:p>
        </w:tc>
      </w:tr>
      <w:tr w:rsidR="006A173B" w14:paraId="51CB7891" w14:textId="77777777" w:rsidTr="00785801">
        <w:tc>
          <w:tcPr>
            <w:tcW w:w="9628" w:type="dxa"/>
          </w:tcPr>
          <w:p w14:paraId="2328DB86" w14:textId="7EA940F3" w:rsidR="006A173B" w:rsidRDefault="00203DF9" w:rsidP="00785801">
            <w:r w:rsidRPr="00427B98">
              <w:t>See attached supporting documentation.</w:t>
            </w:r>
            <w:r w:rsidR="00202D27" w:rsidRPr="00427B98">
              <w:t xml:space="preserve"> -</w:t>
            </w:r>
            <w:r w:rsidR="00202D27">
              <w:t xml:space="preserve"> Titled </w:t>
            </w:r>
            <w:r w:rsidR="00202D27" w:rsidRPr="00202D27">
              <w:rPr>
                <w:i/>
              </w:rPr>
              <w:t>‘Regionally Significant Development Applications’</w:t>
            </w:r>
            <w:r w:rsidR="00202D27">
              <w:t xml:space="preserve">.  </w:t>
            </w:r>
          </w:p>
          <w:p w14:paraId="6FF2D467" w14:textId="38FB80FE" w:rsidR="00427B98" w:rsidRPr="00427B98" w:rsidRDefault="00427B98" w:rsidP="00F11F0F">
            <w:pPr>
              <w:rPr>
                <w:bCs/>
              </w:rPr>
            </w:pPr>
          </w:p>
        </w:tc>
      </w:tr>
    </w:tbl>
    <w:p w14:paraId="038287D1" w14:textId="22AB53C5" w:rsidR="00F27077" w:rsidRDefault="00F27077" w:rsidP="00F27077"/>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697ACCFA"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0FB9E45F" w14:textId="7CC44271" w:rsidR="006A173B" w:rsidRDefault="006A173B" w:rsidP="00785801">
            <w:r w:rsidRPr="006A173B">
              <w:t>Provide an estimated date by which each regionally significant development</w:t>
            </w:r>
            <w:r w:rsidR="003274A3">
              <w:t xml:space="preserve"> </w:t>
            </w:r>
            <w:r w:rsidRPr="006A173B">
              <w:t>application</w:t>
            </w:r>
            <w:r w:rsidR="00DA6050">
              <w:t xml:space="preserve"> outlined</w:t>
            </w:r>
            <w:r w:rsidRPr="006A173B">
              <w:t xml:space="preserve"> </w:t>
            </w:r>
            <w:r w:rsidR="003274A3">
              <w:t>above</w:t>
            </w:r>
            <w:r w:rsidR="00DA6050">
              <w:t xml:space="preserve"> </w:t>
            </w:r>
            <w:r w:rsidRPr="006A173B">
              <w:t>will be determined.</w:t>
            </w:r>
            <w:r w:rsidR="003274A3">
              <w:t xml:space="preserve"> I</w:t>
            </w:r>
            <w:r w:rsidR="003274A3" w:rsidRPr="00427B98">
              <w:t>nclude major assessment milestones.</w:t>
            </w:r>
          </w:p>
        </w:tc>
      </w:tr>
      <w:tr w:rsidR="006A173B" w14:paraId="3FFD4FE0" w14:textId="77777777" w:rsidTr="00785801">
        <w:tc>
          <w:tcPr>
            <w:tcW w:w="9628" w:type="dxa"/>
          </w:tcPr>
          <w:p w14:paraId="7ECBDA52" w14:textId="5676A845" w:rsidR="00572755" w:rsidRDefault="00203DF9" w:rsidP="00785801">
            <w:r w:rsidRPr="00427B98">
              <w:t>See attached supporting documentation</w:t>
            </w:r>
            <w:r w:rsidR="00202D27" w:rsidRPr="00427B98">
              <w:t xml:space="preserve"> –</w:t>
            </w:r>
            <w:r w:rsidR="00202D27">
              <w:t xml:space="preserve"> Titled ‘</w:t>
            </w:r>
            <w:r w:rsidR="00202D27" w:rsidRPr="00202D27">
              <w:rPr>
                <w:i/>
              </w:rPr>
              <w:t>Regionally Significant Development Applications’</w:t>
            </w:r>
            <w:r w:rsidR="00202D27">
              <w:t xml:space="preserve">.  </w:t>
            </w:r>
          </w:p>
          <w:p w14:paraId="25AEDA66" w14:textId="38E66429" w:rsidR="006A173B" w:rsidRDefault="006A173B" w:rsidP="00785801"/>
        </w:tc>
      </w:tr>
    </w:tbl>
    <w:p w14:paraId="5D4A205B" w14:textId="3D72CD5B" w:rsidR="006A173B" w:rsidRPr="00E4186E" w:rsidRDefault="00FC51D2" w:rsidP="006A173B">
      <w:pPr>
        <w:rPr>
          <w:b/>
          <w:bCs/>
          <w:sz w:val="18"/>
          <w:szCs w:val="18"/>
        </w:rPr>
      </w:pPr>
      <w:r w:rsidRPr="00E4186E">
        <w:rPr>
          <w:i/>
          <w:sz w:val="18"/>
          <w:szCs w:val="18"/>
        </w:rPr>
        <w:t xml:space="preserve">Note: The Department recognises that there are some unique circumstances where there are long-standing regionally significant development applications that cannot be determined by 31 December 2020. It is recommended that council contact the Department via </w:t>
      </w:r>
      <w:hyperlink r:id="rId17" w:history="1">
        <w:r w:rsidRPr="00E4186E">
          <w:rPr>
            <w:i/>
            <w:sz w:val="18"/>
            <w:szCs w:val="18"/>
          </w:rPr>
          <w:t>publicspaceslegacy@planning.nsw.gov</w:t>
        </w:r>
      </w:hyperlink>
      <w:r w:rsidRPr="00E4186E">
        <w:rPr>
          <w:i/>
          <w:sz w:val="18"/>
          <w:szCs w:val="18"/>
        </w:rPr>
        <w:t xml:space="preserve">, before it makes an application, if it intends to propose a later determination date than </w:t>
      </w:r>
      <w:r w:rsidR="00572755" w:rsidRPr="00E4186E">
        <w:rPr>
          <w:i/>
          <w:sz w:val="18"/>
          <w:szCs w:val="18"/>
        </w:rPr>
        <w:t xml:space="preserve">that </w:t>
      </w:r>
      <w:r w:rsidRPr="00E4186E">
        <w:rPr>
          <w:i/>
          <w:sz w:val="18"/>
          <w:szCs w:val="18"/>
        </w:rPr>
        <w:t xml:space="preserve">specified in the </w:t>
      </w:r>
      <w:hyperlink r:id="rId18" w:history="1">
        <w:r w:rsidRPr="00271B8A">
          <w:rPr>
            <w:rStyle w:val="Hyperlink"/>
            <w:i/>
            <w:sz w:val="18"/>
            <w:szCs w:val="18"/>
          </w:rPr>
          <w:t>Program Guidelines</w:t>
        </w:r>
      </w:hyperlink>
      <w:r w:rsidRPr="00E4186E">
        <w:rPr>
          <w:i/>
          <w:sz w:val="18"/>
          <w:szCs w:val="18"/>
        </w:rPr>
        <w:t>. The proposal should be supported by evidence, a rationale for the revised deadline, a target (eg improved average assessment timeframes), and a schedule for completing the assessments</w:t>
      </w:r>
    </w:p>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513ADF04"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36B4CD75" w14:textId="7FA3EFF6" w:rsidR="006A173B" w:rsidRPr="000D64CE" w:rsidRDefault="006A173B" w:rsidP="00785801">
            <w:pPr>
              <w:rPr>
                <w:b w:val="0"/>
              </w:rPr>
            </w:pPr>
            <w:bookmarkStart w:id="4" w:name="_Hlk48824266"/>
            <w:r w:rsidRPr="006A173B">
              <w:t xml:space="preserve">Provide a high-level </w:t>
            </w:r>
            <w:r w:rsidR="003274A3">
              <w:t xml:space="preserve">description of any </w:t>
            </w:r>
            <w:r w:rsidR="00572755">
              <w:t xml:space="preserve">undetermined </w:t>
            </w:r>
            <w:r w:rsidR="003274A3">
              <w:t xml:space="preserve">rezoning proposal that has been under assessment since 1 July 2016. Include </w:t>
            </w:r>
            <w:r w:rsidRPr="006A173B">
              <w:t xml:space="preserve">information about </w:t>
            </w:r>
            <w:r w:rsidR="003274A3">
              <w:t xml:space="preserve">location, </w:t>
            </w:r>
            <w:r w:rsidRPr="006A173B">
              <w:t>dependencies, assessment issues and any other factors impacting the determination</w:t>
            </w:r>
            <w:r w:rsidR="001E39A4">
              <w:t>.</w:t>
            </w:r>
          </w:p>
        </w:tc>
      </w:tr>
      <w:bookmarkEnd w:id="4"/>
      <w:tr w:rsidR="003274A3" w:rsidRPr="006C48EB" w14:paraId="04D406ED" w14:textId="77777777" w:rsidTr="00785801">
        <w:tc>
          <w:tcPr>
            <w:tcW w:w="9628" w:type="dxa"/>
          </w:tcPr>
          <w:p w14:paraId="657565C7" w14:textId="2291E60E" w:rsidR="003274A3" w:rsidRPr="000D64CE" w:rsidRDefault="00F11F0F" w:rsidP="00F27077">
            <w:pPr>
              <w:rPr>
                <w:bCs/>
              </w:rPr>
            </w:pPr>
            <w:r>
              <w:rPr>
                <w:bCs/>
              </w:rPr>
              <w:t>Not applicable as Bayside Council does not have Planning Proposals which meet this criteria.</w:t>
            </w:r>
          </w:p>
          <w:p w14:paraId="63AD2792" w14:textId="1BD2D5A1" w:rsidR="003274A3" w:rsidRPr="000D64CE" w:rsidRDefault="003274A3" w:rsidP="00F27077">
            <w:pPr>
              <w:rPr>
                <w:bCs/>
              </w:rPr>
            </w:pPr>
          </w:p>
        </w:tc>
      </w:tr>
      <w:tr w:rsidR="003274A3" w:rsidRPr="003274A3" w14:paraId="795D8F47" w14:textId="77777777" w:rsidTr="003274A3">
        <w:tc>
          <w:tcPr>
            <w:tcW w:w="9628" w:type="dxa"/>
            <w:shd w:val="clear" w:color="auto" w:fill="E7E6E6" w:themeFill="background2"/>
          </w:tcPr>
          <w:p w14:paraId="167DF646" w14:textId="4E0F4B62" w:rsidR="003274A3" w:rsidRPr="003274A3" w:rsidRDefault="003274A3" w:rsidP="00F27077">
            <w:pPr>
              <w:rPr>
                <w:b/>
                <w:bCs/>
              </w:rPr>
            </w:pPr>
            <w:r w:rsidRPr="003274A3">
              <w:rPr>
                <w:b/>
              </w:rPr>
              <w:t xml:space="preserve">Provide an estimated date by which each rezoning proposal </w:t>
            </w:r>
            <w:r w:rsidR="001E39A4">
              <w:rPr>
                <w:b/>
              </w:rPr>
              <w:t xml:space="preserve">outlined </w:t>
            </w:r>
            <w:r w:rsidRPr="003274A3">
              <w:rPr>
                <w:b/>
              </w:rPr>
              <w:t>above</w:t>
            </w:r>
            <w:r w:rsidR="001E39A4">
              <w:rPr>
                <w:b/>
              </w:rPr>
              <w:t xml:space="preserve"> </w:t>
            </w:r>
            <w:r w:rsidRPr="003274A3">
              <w:rPr>
                <w:b/>
              </w:rPr>
              <w:t>will be determined. Include major assessment milestones.</w:t>
            </w:r>
          </w:p>
        </w:tc>
      </w:tr>
      <w:tr w:rsidR="006A173B" w:rsidRPr="00964BD3" w14:paraId="5AE8E786" w14:textId="77777777" w:rsidTr="00785801">
        <w:tc>
          <w:tcPr>
            <w:tcW w:w="9628" w:type="dxa"/>
          </w:tcPr>
          <w:p w14:paraId="069EC08A" w14:textId="77777777" w:rsidR="00202D27" w:rsidRDefault="00202D27" w:rsidP="00202D27">
            <w:pPr>
              <w:rPr>
                <w:bCs/>
                <w:highlight w:val="yellow"/>
              </w:rPr>
            </w:pPr>
          </w:p>
          <w:p w14:paraId="177F33FA" w14:textId="77777777" w:rsidR="00F11F0F" w:rsidRPr="000D64CE" w:rsidRDefault="00F11F0F" w:rsidP="00F11F0F">
            <w:pPr>
              <w:rPr>
                <w:bCs/>
              </w:rPr>
            </w:pPr>
            <w:r>
              <w:rPr>
                <w:bCs/>
              </w:rPr>
              <w:t>Not applicable as Bayside Council does not have Planning Proposals which meet this criteria.</w:t>
            </w:r>
          </w:p>
          <w:p w14:paraId="395B8233" w14:textId="77777777" w:rsidR="00202D27" w:rsidRDefault="00202D27" w:rsidP="00785801">
            <w:pPr>
              <w:rPr>
                <w:i/>
                <w:sz w:val="18"/>
                <w:szCs w:val="18"/>
              </w:rPr>
            </w:pPr>
          </w:p>
          <w:p w14:paraId="21125187" w14:textId="13EADA1C" w:rsidR="00F27077" w:rsidRDefault="006C48EB" w:rsidP="00785801">
            <w:pPr>
              <w:rPr>
                <w:i/>
                <w:sz w:val="18"/>
                <w:szCs w:val="18"/>
              </w:rPr>
            </w:pPr>
            <w:r w:rsidRPr="00E4186E">
              <w:rPr>
                <w:i/>
                <w:sz w:val="18"/>
                <w:szCs w:val="18"/>
              </w:rPr>
              <w:t xml:space="preserve">Note: The Department recognises that there are some </w:t>
            </w:r>
            <w:r w:rsidR="001E39A4" w:rsidRPr="00E4186E">
              <w:rPr>
                <w:i/>
                <w:sz w:val="18"/>
                <w:szCs w:val="18"/>
              </w:rPr>
              <w:t>unique</w:t>
            </w:r>
            <w:r w:rsidR="00572755" w:rsidRPr="00E4186E">
              <w:rPr>
                <w:i/>
                <w:sz w:val="18"/>
                <w:szCs w:val="18"/>
              </w:rPr>
              <w:t xml:space="preserve"> </w:t>
            </w:r>
            <w:r w:rsidRPr="00E4186E">
              <w:rPr>
                <w:i/>
                <w:sz w:val="18"/>
                <w:szCs w:val="18"/>
              </w:rPr>
              <w:t xml:space="preserve">circumstances where there are long-standing rezoning proposals that cannot be determined by 30 June 2021. It is recommended that council contact the Department via </w:t>
            </w:r>
            <w:hyperlink r:id="rId19" w:history="1">
              <w:r w:rsidRPr="00E4186E">
                <w:rPr>
                  <w:i/>
                  <w:sz w:val="18"/>
                  <w:szCs w:val="18"/>
                </w:rPr>
                <w:t>publicspaceslegacy@planning.nsw.gov</w:t>
              </w:r>
            </w:hyperlink>
            <w:r w:rsidR="00FC51D2" w:rsidRPr="00E4186E">
              <w:rPr>
                <w:i/>
                <w:sz w:val="18"/>
                <w:szCs w:val="18"/>
              </w:rPr>
              <w:t>,</w:t>
            </w:r>
            <w:r w:rsidRPr="00E4186E">
              <w:rPr>
                <w:i/>
                <w:sz w:val="18"/>
                <w:szCs w:val="18"/>
              </w:rPr>
              <w:t xml:space="preserve"> before it makes an application</w:t>
            </w:r>
            <w:r w:rsidR="00FC51D2" w:rsidRPr="00E4186E">
              <w:rPr>
                <w:i/>
                <w:sz w:val="18"/>
                <w:szCs w:val="18"/>
              </w:rPr>
              <w:t>,</w:t>
            </w:r>
            <w:r w:rsidRPr="00E4186E">
              <w:rPr>
                <w:i/>
                <w:sz w:val="18"/>
                <w:szCs w:val="18"/>
              </w:rPr>
              <w:t xml:space="preserve"> if it intends to propose a later determination date than </w:t>
            </w:r>
            <w:r w:rsidR="00572755" w:rsidRPr="00E4186E">
              <w:rPr>
                <w:i/>
                <w:sz w:val="18"/>
                <w:szCs w:val="18"/>
              </w:rPr>
              <w:t xml:space="preserve">that </w:t>
            </w:r>
            <w:r w:rsidRPr="00E4186E">
              <w:rPr>
                <w:i/>
                <w:sz w:val="18"/>
                <w:szCs w:val="18"/>
              </w:rPr>
              <w:t xml:space="preserve">specified in the </w:t>
            </w:r>
            <w:hyperlink r:id="rId20" w:history="1">
              <w:r w:rsidRPr="00B8320E">
                <w:rPr>
                  <w:rStyle w:val="Hyperlink"/>
                  <w:i/>
                  <w:sz w:val="18"/>
                  <w:szCs w:val="18"/>
                </w:rPr>
                <w:t>Program Guidelines</w:t>
              </w:r>
            </w:hyperlink>
            <w:r w:rsidRPr="00E4186E">
              <w:rPr>
                <w:i/>
                <w:sz w:val="18"/>
                <w:szCs w:val="18"/>
              </w:rPr>
              <w:t>. The proposal should be supported by evidence, a rationale for the revised deadline and a schedule for completing the assessment</w:t>
            </w:r>
            <w:r w:rsidR="00572755" w:rsidRPr="00E4186E">
              <w:rPr>
                <w:i/>
                <w:sz w:val="18"/>
                <w:szCs w:val="18"/>
              </w:rPr>
              <w:t>.</w:t>
            </w:r>
          </w:p>
          <w:p w14:paraId="6E8A3BE3" w14:textId="77777777" w:rsidR="008811B9" w:rsidRDefault="008811B9" w:rsidP="00785801">
            <w:pPr>
              <w:rPr>
                <w:i/>
                <w:sz w:val="18"/>
                <w:szCs w:val="18"/>
              </w:rPr>
            </w:pPr>
          </w:p>
          <w:p w14:paraId="0CD4CDD4" w14:textId="6319C43D" w:rsidR="008811B9" w:rsidRPr="00E4186E" w:rsidRDefault="008811B9" w:rsidP="00785801">
            <w:pPr>
              <w:rPr>
                <w:i/>
                <w:sz w:val="18"/>
                <w:szCs w:val="18"/>
              </w:rPr>
            </w:pPr>
          </w:p>
        </w:tc>
      </w:tr>
      <w:tr w:rsidR="006A173B" w14:paraId="3B5F118A" w14:textId="77777777" w:rsidTr="00785801">
        <w:tc>
          <w:tcPr>
            <w:tcW w:w="9628" w:type="dxa"/>
          </w:tcPr>
          <w:p w14:paraId="3AC73BA1" w14:textId="69557635" w:rsidR="006A173B" w:rsidRDefault="006A173B" w:rsidP="006A173B">
            <w:r>
              <w:lastRenderedPageBreak/>
              <w:t xml:space="preserve">Provide </w:t>
            </w:r>
            <w:r w:rsidR="006C48EB">
              <w:t xml:space="preserve">a </w:t>
            </w:r>
            <w:r w:rsidR="001E39A4">
              <w:t>high</w:t>
            </w:r>
            <w:r w:rsidR="00964BD3">
              <w:t>-</w:t>
            </w:r>
            <w:r w:rsidR="001E39A4">
              <w:t>level</w:t>
            </w:r>
            <w:r w:rsidR="00FC51D2">
              <w:t xml:space="preserve"> </w:t>
            </w:r>
            <w:r w:rsidR="006C48EB">
              <w:t xml:space="preserve">plan </w:t>
            </w:r>
            <w:r>
              <w:t xml:space="preserve">– including a schedule – showing: </w:t>
            </w:r>
          </w:p>
          <w:p w14:paraId="34F44075" w14:textId="32844A73" w:rsidR="006A173B" w:rsidRDefault="006A173B" w:rsidP="006A173B">
            <w:pPr>
              <w:pStyle w:val="ListParagraph"/>
            </w:pPr>
            <w:r>
              <w:t xml:space="preserve">For metropolitan councils: that </w:t>
            </w:r>
            <w:r w:rsidR="00DA6050">
              <w:t xml:space="preserve">your </w:t>
            </w:r>
            <w:r>
              <w:t xml:space="preserve">Local Environmental Plan will be updated in accordance with the Program Guidelines by 30 June 2021.  </w:t>
            </w:r>
          </w:p>
          <w:p w14:paraId="4F59B9A6" w14:textId="77777777" w:rsidR="006A173B" w:rsidRDefault="006A173B" w:rsidP="006A173B">
            <w:pPr>
              <w:pStyle w:val="ListParagraph"/>
            </w:pPr>
            <w:r>
              <w:t xml:space="preserve">For regional councils: that </w:t>
            </w:r>
            <w:r w:rsidR="001E39A4">
              <w:t>your</w:t>
            </w:r>
            <w:r w:rsidR="00572755">
              <w:t xml:space="preserve"> </w:t>
            </w:r>
            <w:r>
              <w:t xml:space="preserve">Local Strategic Planning Statement will be </w:t>
            </w:r>
            <w:r w:rsidR="00964BD3">
              <w:t xml:space="preserve">completed </w:t>
            </w:r>
            <w:r>
              <w:t>by 30 September 2020.</w:t>
            </w:r>
          </w:p>
          <w:p w14:paraId="42AFE334" w14:textId="77777777" w:rsidR="00BF6B14" w:rsidRDefault="00BF6B14" w:rsidP="00BF6B14"/>
          <w:p w14:paraId="49E1A59C" w14:textId="77777777" w:rsidR="00BF6B14" w:rsidRDefault="00BF6B14" w:rsidP="00BF6B14">
            <w:pPr>
              <w:rPr>
                <w:iCs/>
              </w:rPr>
            </w:pPr>
            <w:r>
              <w:rPr>
                <w:iCs/>
              </w:rPr>
              <w:t xml:space="preserve">Bayside is located in the Eastern City District.  (Refer Figure 1) The Plan for the District sets a short term dwelling target for Bayside for 2016 to 2021 of 10,150 dwellings.  75% of the dwelling target were built between July 2016 and May 2019 and Council is on target to deliver the remainder of the short term target. In March 2020 Council adopted the inaugural Bayside Local Strategic Planning Statement which outlined how additional dwellings can be provided to meet population demand.  </w:t>
            </w:r>
          </w:p>
          <w:p w14:paraId="236DDD0A" w14:textId="77777777" w:rsidR="00BF6B14" w:rsidRDefault="00BF6B14" w:rsidP="00BF6B14">
            <w:pPr>
              <w:rPr>
                <w:iCs/>
              </w:rPr>
            </w:pPr>
          </w:p>
          <w:p w14:paraId="78345BBB" w14:textId="0BB00687" w:rsidR="00BF6B14" w:rsidRDefault="00BF6B14" w:rsidP="00BF6B14">
            <w:pPr>
              <w:rPr>
                <w:iCs/>
              </w:rPr>
            </w:pPr>
            <w:r>
              <w:rPr>
                <w:noProof/>
                <w:lang w:eastAsia="en-AU"/>
              </w:rPr>
              <w:drawing>
                <wp:inline distT="0" distB="0" distL="0" distR="0" wp14:anchorId="7AF72A9A" wp14:editId="645F9A50">
                  <wp:extent cx="5713877" cy="38957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14820" cy="3896368"/>
                          </a:xfrm>
                          <a:prstGeom prst="rect">
                            <a:avLst/>
                          </a:prstGeom>
                        </pic:spPr>
                      </pic:pic>
                    </a:graphicData>
                  </a:graphic>
                </wp:inline>
              </w:drawing>
            </w:r>
          </w:p>
          <w:p w14:paraId="1D920808" w14:textId="77777777" w:rsidR="00BF6B14" w:rsidRPr="003F37FF" w:rsidRDefault="00BF6B14" w:rsidP="00BF6B14">
            <w:pPr>
              <w:rPr>
                <w:b/>
                <w:iCs/>
              </w:rPr>
            </w:pPr>
            <w:r>
              <w:rPr>
                <w:b/>
                <w:iCs/>
              </w:rPr>
              <w:t xml:space="preserve">Figure 1: Location Plan </w:t>
            </w:r>
          </w:p>
          <w:p w14:paraId="6A402F2F" w14:textId="0EA4CA5D" w:rsidR="00BF6B14" w:rsidRPr="00BF6B14" w:rsidRDefault="00BF6B14" w:rsidP="00BF6B14"/>
        </w:tc>
      </w:tr>
      <w:tr w:rsidR="006A173B" w14:paraId="66880884" w14:textId="77777777" w:rsidTr="00785801">
        <w:tc>
          <w:tcPr>
            <w:tcW w:w="9628" w:type="dxa"/>
          </w:tcPr>
          <w:p w14:paraId="5DCBFC29" w14:textId="52FB8527" w:rsidR="00BF6B14" w:rsidRDefault="00BF6B14" w:rsidP="00BF6B14">
            <w:r>
              <w:t>In September 2020 Bayside Council will consider a report seeking endorsement to publicly exhibit the draft Bayside Local Housing Strategy with a post exhibition report to Council anticipated in December 2020. The draft Housing Strategy identifies a number of areas for investigation to meet Councils 6-10</w:t>
            </w:r>
            <w:r w:rsidR="002B1046">
              <w:t xml:space="preserve"> year housing target.  Bayside’s</w:t>
            </w:r>
            <w:r>
              <w:t xml:space="preserve"> housing target for the 6-10 year period is 7,720 dwellings.  Area subject to investigation may (subject to endorsement of the Bayside Housing Strategy) include parts of Banksia, Arncliffe, Rockdale, Kogarah/Carlton, Bexley North, Bardwell Park, Brighton le Sands, Eastgardens and Ramsgate.  </w:t>
            </w:r>
          </w:p>
          <w:p w14:paraId="7595A7A7" w14:textId="77777777" w:rsidR="00BF6B14" w:rsidRDefault="00BF6B14" w:rsidP="00BF6B14">
            <w:pPr>
              <w:rPr>
                <w:iCs/>
              </w:rPr>
            </w:pPr>
            <w:r>
              <w:rPr>
                <w:iCs/>
              </w:rPr>
              <w:t>The timeframe for delivery of draft Planning Proposals to be exhibited by end of June 2021 is extremely tight.  Council has identified the schedule required to meet that deadline. We have made the following assumptions:</w:t>
            </w:r>
          </w:p>
          <w:p w14:paraId="094DAE0D" w14:textId="77777777" w:rsidR="00BF6B14" w:rsidRDefault="00BF6B14" w:rsidP="00BF6B14">
            <w:pPr>
              <w:pStyle w:val="ListParagraph"/>
              <w:numPr>
                <w:ilvl w:val="0"/>
                <w:numId w:val="30"/>
              </w:numPr>
              <w:rPr>
                <w:iCs/>
              </w:rPr>
            </w:pPr>
            <w:r>
              <w:rPr>
                <w:iCs/>
              </w:rPr>
              <w:t>The Department of Planning, Industry and Environment will provide timely advice and issue a Gateway Determination within four weeks (20 working days) of Council request</w:t>
            </w:r>
          </w:p>
          <w:p w14:paraId="041AF048" w14:textId="77777777" w:rsidR="00BF6B14" w:rsidRDefault="00BF6B14" w:rsidP="00BF6B14">
            <w:pPr>
              <w:pStyle w:val="ListParagraph"/>
              <w:numPr>
                <w:ilvl w:val="0"/>
                <w:numId w:val="30"/>
              </w:numPr>
              <w:rPr>
                <w:iCs/>
              </w:rPr>
            </w:pPr>
            <w:r>
              <w:rPr>
                <w:iCs/>
              </w:rPr>
              <w:t xml:space="preserve">The Department of Planning, Industry and Environment will provide clear and timely advice to Council about issues that affect the strategic merit of planning proposals, in particular for residential intensification in relation to risk arising from land use limitations that Bayside is subject to.   For instance, the Dangerous Goods Route and pipelines.  </w:t>
            </w:r>
          </w:p>
          <w:p w14:paraId="1E40F29E" w14:textId="5B8686FB" w:rsidR="00BF6B14" w:rsidRPr="002B1046" w:rsidRDefault="00BF6B14" w:rsidP="002B1046">
            <w:pPr>
              <w:pStyle w:val="ListParagraph"/>
              <w:numPr>
                <w:ilvl w:val="0"/>
                <w:numId w:val="30"/>
              </w:numPr>
              <w:rPr>
                <w:iCs/>
              </w:rPr>
            </w:pPr>
            <w:r>
              <w:rPr>
                <w:iCs/>
              </w:rPr>
              <w:t>All state and federal government agencies will provide clear and timely advice to Council as needed</w:t>
            </w:r>
            <w:r w:rsidRPr="002B1046">
              <w:rPr>
                <w:iCs/>
              </w:rPr>
              <w:t xml:space="preserve"> </w:t>
            </w:r>
          </w:p>
          <w:p w14:paraId="3CA856F0" w14:textId="77777777" w:rsidR="00BF6B14" w:rsidRDefault="00BF6B14" w:rsidP="00BF6B14">
            <w:pPr>
              <w:pStyle w:val="ListParagraph"/>
              <w:numPr>
                <w:ilvl w:val="0"/>
                <w:numId w:val="30"/>
              </w:numPr>
              <w:rPr>
                <w:iCs/>
              </w:rPr>
            </w:pPr>
            <w:r>
              <w:rPr>
                <w:iCs/>
              </w:rPr>
              <w:t xml:space="preserve">Where Council owned sites require re-classification they may need to be a ‘deferred matter’ as they could otherwise delay processing of a draft Planning Proposal.  </w:t>
            </w:r>
          </w:p>
          <w:p w14:paraId="211C103A" w14:textId="261AD4FE" w:rsidR="00BF6B14" w:rsidRDefault="00BF6B14" w:rsidP="00BF6B14">
            <w:pPr>
              <w:rPr>
                <w:iCs/>
              </w:rPr>
            </w:pPr>
            <w:r>
              <w:rPr>
                <w:iCs/>
              </w:rPr>
              <w:t xml:space="preserve">Council will need to engage three (3) additional Senior Urban Planners for a period of 12 months, an Urban Design/Planner for nine (9) months to assist with preparation of Development Control Plan amendments required to complement proposed changes to the Local Environmental Plan.  This will require an allocation of $480,000.  Council will also need to allocate funds for engagement of technical consultants in the areas of urban design, traffic and transport, flooding and land use safety.  This is in the order of an additional $380,000.  </w:t>
            </w:r>
          </w:p>
          <w:p w14:paraId="4CA74F25" w14:textId="77777777" w:rsidR="00BF6B14" w:rsidRDefault="00BF6B14" w:rsidP="00BF6B14">
            <w:pPr>
              <w:rPr>
                <w:iCs/>
              </w:rPr>
            </w:pPr>
          </w:p>
          <w:tbl>
            <w:tblPr>
              <w:tblStyle w:val="TableGrid"/>
              <w:tblW w:w="0" w:type="auto"/>
              <w:tblLook w:val="04A0" w:firstRow="1" w:lastRow="0" w:firstColumn="1" w:lastColumn="0" w:noHBand="0" w:noVBand="1"/>
            </w:tblPr>
            <w:tblGrid>
              <w:gridCol w:w="883"/>
              <w:gridCol w:w="1080"/>
              <w:gridCol w:w="1119"/>
              <w:gridCol w:w="968"/>
              <w:gridCol w:w="853"/>
              <w:gridCol w:w="777"/>
              <w:gridCol w:w="765"/>
              <w:gridCol w:w="1088"/>
              <w:gridCol w:w="851"/>
              <w:gridCol w:w="1064"/>
            </w:tblGrid>
            <w:tr w:rsidR="00BF6B14" w14:paraId="21DB9338" w14:textId="77777777" w:rsidTr="00914E61">
              <w:tc>
                <w:tcPr>
                  <w:tcW w:w="910" w:type="dxa"/>
                  <w:shd w:val="clear" w:color="auto" w:fill="E6E6E7" w:themeFill="text2" w:themeFillTint="33"/>
                </w:tcPr>
                <w:p w14:paraId="4994229F" w14:textId="77777777" w:rsidR="00BF6B14" w:rsidRPr="00D4172E" w:rsidRDefault="00BF6B14" w:rsidP="00BF6B14">
                  <w:pPr>
                    <w:jc w:val="both"/>
                    <w:rPr>
                      <w:iCs/>
                      <w:sz w:val="14"/>
                    </w:rPr>
                  </w:pPr>
                  <w:r w:rsidRPr="00D4172E">
                    <w:rPr>
                      <w:iCs/>
                      <w:sz w:val="14"/>
                    </w:rPr>
                    <w:t>Exhibition of strategies</w:t>
                  </w:r>
                </w:p>
              </w:tc>
              <w:tc>
                <w:tcPr>
                  <w:tcW w:w="946" w:type="dxa"/>
                  <w:shd w:val="clear" w:color="auto" w:fill="E6E6E7" w:themeFill="text2" w:themeFillTint="33"/>
                </w:tcPr>
                <w:p w14:paraId="530101FB" w14:textId="77777777" w:rsidR="00BF6B14" w:rsidRPr="00D4172E" w:rsidRDefault="00BF6B14" w:rsidP="00BF6B14">
                  <w:pPr>
                    <w:jc w:val="both"/>
                    <w:rPr>
                      <w:iCs/>
                      <w:sz w:val="14"/>
                    </w:rPr>
                  </w:pPr>
                  <w:r w:rsidRPr="00D4172E">
                    <w:rPr>
                      <w:iCs/>
                      <w:sz w:val="14"/>
                    </w:rPr>
                    <w:t>Consideration of submissions and prepare Council report</w:t>
                  </w:r>
                </w:p>
              </w:tc>
              <w:tc>
                <w:tcPr>
                  <w:tcW w:w="1204" w:type="dxa"/>
                  <w:shd w:val="clear" w:color="auto" w:fill="E6E6E7" w:themeFill="text2" w:themeFillTint="33"/>
                </w:tcPr>
                <w:p w14:paraId="68B5DA50" w14:textId="77777777" w:rsidR="00BF6B14" w:rsidRPr="00D4172E" w:rsidRDefault="00BF6B14" w:rsidP="00BF6B14">
                  <w:pPr>
                    <w:jc w:val="both"/>
                    <w:rPr>
                      <w:iCs/>
                      <w:sz w:val="14"/>
                    </w:rPr>
                  </w:pPr>
                  <w:r w:rsidRPr="00D4172E">
                    <w:rPr>
                      <w:iCs/>
                      <w:sz w:val="14"/>
                    </w:rPr>
                    <w:t>Commence PP preparation</w:t>
                  </w:r>
                </w:p>
              </w:tc>
              <w:tc>
                <w:tcPr>
                  <w:tcW w:w="1035" w:type="dxa"/>
                  <w:shd w:val="clear" w:color="auto" w:fill="E6E6E7" w:themeFill="text2" w:themeFillTint="33"/>
                </w:tcPr>
                <w:p w14:paraId="238530FD" w14:textId="77777777" w:rsidR="00BF6B14" w:rsidRPr="00D4172E" w:rsidRDefault="00BF6B14" w:rsidP="00BF6B14">
                  <w:pPr>
                    <w:jc w:val="both"/>
                    <w:rPr>
                      <w:iCs/>
                      <w:sz w:val="14"/>
                    </w:rPr>
                  </w:pPr>
                  <w:r w:rsidRPr="00D4172E">
                    <w:rPr>
                      <w:iCs/>
                      <w:sz w:val="14"/>
                    </w:rPr>
                    <w:t>Council report adoption of strategies</w:t>
                  </w:r>
                </w:p>
              </w:tc>
              <w:tc>
                <w:tcPr>
                  <w:tcW w:w="910" w:type="dxa"/>
                  <w:shd w:val="clear" w:color="auto" w:fill="E6E6E7" w:themeFill="text2" w:themeFillTint="33"/>
                </w:tcPr>
                <w:p w14:paraId="47B53266" w14:textId="77777777" w:rsidR="00BF6B14" w:rsidRPr="00D4172E" w:rsidRDefault="00BF6B14" w:rsidP="00BF6B14">
                  <w:pPr>
                    <w:jc w:val="both"/>
                    <w:rPr>
                      <w:iCs/>
                      <w:sz w:val="14"/>
                    </w:rPr>
                  </w:pPr>
                  <w:r w:rsidRPr="00D4172E">
                    <w:rPr>
                      <w:iCs/>
                      <w:sz w:val="14"/>
                    </w:rPr>
                    <w:t>Draft LEP PP(s) finalised</w:t>
                  </w:r>
                </w:p>
              </w:tc>
              <w:tc>
                <w:tcPr>
                  <w:tcW w:w="805" w:type="dxa"/>
                  <w:shd w:val="clear" w:color="auto" w:fill="E6E6E7" w:themeFill="text2" w:themeFillTint="33"/>
                </w:tcPr>
                <w:p w14:paraId="0D5B60C1" w14:textId="77777777" w:rsidR="00BF6B14" w:rsidRPr="00D4172E" w:rsidRDefault="00BF6B14" w:rsidP="00BF6B14">
                  <w:pPr>
                    <w:jc w:val="both"/>
                    <w:rPr>
                      <w:iCs/>
                      <w:sz w:val="14"/>
                    </w:rPr>
                  </w:pPr>
                  <w:r w:rsidRPr="00D4172E">
                    <w:rPr>
                      <w:iCs/>
                      <w:sz w:val="14"/>
                    </w:rPr>
                    <w:t xml:space="preserve">BLPP Meeting </w:t>
                  </w:r>
                </w:p>
              </w:tc>
              <w:tc>
                <w:tcPr>
                  <w:tcW w:w="788" w:type="dxa"/>
                  <w:shd w:val="clear" w:color="auto" w:fill="E6E6E7" w:themeFill="text2" w:themeFillTint="33"/>
                </w:tcPr>
                <w:p w14:paraId="059B7C99" w14:textId="77777777" w:rsidR="00BF6B14" w:rsidRPr="00D4172E" w:rsidRDefault="00BF6B14" w:rsidP="00BF6B14">
                  <w:pPr>
                    <w:jc w:val="both"/>
                    <w:rPr>
                      <w:iCs/>
                      <w:sz w:val="14"/>
                    </w:rPr>
                  </w:pPr>
                  <w:r w:rsidRPr="00D4172E">
                    <w:rPr>
                      <w:iCs/>
                      <w:sz w:val="14"/>
                    </w:rPr>
                    <w:t xml:space="preserve">Council meeting </w:t>
                  </w:r>
                </w:p>
              </w:tc>
              <w:tc>
                <w:tcPr>
                  <w:tcW w:w="788" w:type="dxa"/>
                  <w:shd w:val="clear" w:color="auto" w:fill="E6E6E7" w:themeFill="text2" w:themeFillTint="33"/>
                </w:tcPr>
                <w:p w14:paraId="39079AB3" w14:textId="77777777" w:rsidR="00BF6B14" w:rsidRPr="00D4172E" w:rsidRDefault="00BF6B14" w:rsidP="00BF6B14">
                  <w:pPr>
                    <w:jc w:val="both"/>
                    <w:rPr>
                      <w:iCs/>
                      <w:sz w:val="14"/>
                    </w:rPr>
                  </w:pPr>
                  <w:r w:rsidRPr="00D4172E">
                    <w:rPr>
                      <w:iCs/>
                      <w:sz w:val="14"/>
                    </w:rPr>
                    <w:t>Submit Gateway Determination request to DPIE</w:t>
                  </w:r>
                </w:p>
              </w:tc>
              <w:tc>
                <w:tcPr>
                  <w:tcW w:w="888" w:type="dxa"/>
                  <w:shd w:val="clear" w:color="auto" w:fill="E6E6E7" w:themeFill="text2" w:themeFillTint="33"/>
                </w:tcPr>
                <w:p w14:paraId="73C6A9CE" w14:textId="77777777" w:rsidR="00BF6B14" w:rsidRPr="00D4172E" w:rsidRDefault="00BF6B14" w:rsidP="00BF6B14">
                  <w:pPr>
                    <w:jc w:val="both"/>
                    <w:rPr>
                      <w:iCs/>
                      <w:sz w:val="14"/>
                    </w:rPr>
                  </w:pPr>
                  <w:r w:rsidRPr="00D4172E">
                    <w:rPr>
                      <w:iCs/>
                      <w:sz w:val="14"/>
                    </w:rPr>
                    <w:t xml:space="preserve">DPIE issues Gateway </w:t>
                  </w:r>
                </w:p>
              </w:tc>
              <w:tc>
                <w:tcPr>
                  <w:tcW w:w="1174" w:type="dxa"/>
                  <w:shd w:val="clear" w:color="auto" w:fill="E6E6E7" w:themeFill="text2" w:themeFillTint="33"/>
                </w:tcPr>
                <w:p w14:paraId="276D2971" w14:textId="77777777" w:rsidR="00BF6B14" w:rsidRPr="00D4172E" w:rsidRDefault="00BF6B14" w:rsidP="00BF6B14">
                  <w:pPr>
                    <w:jc w:val="both"/>
                    <w:rPr>
                      <w:iCs/>
                      <w:sz w:val="14"/>
                    </w:rPr>
                  </w:pPr>
                  <w:r>
                    <w:rPr>
                      <w:iCs/>
                      <w:sz w:val="14"/>
                    </w:rPr>
                    <w:t>Exhibition</w:t>
                  </w:r>
                </w:p>
              </w:tc>
            </w:tr>
            <w:tr w:rsidR="00BF6B14" w14:paraId="771B1F13" w14:textId="77777777" w:rsidTr="00914E61">
              <w:tc>
                <w:tcPr>
                  <w:tcW w:w="910" w:type="dxa"/>
                </w:tcPr>
                <w:p w14:paraId="7FAB8389" w14:textId="77777777" w:rsidR="00BF6B14" w:rsidRPr="00D4172E" w:rsidRDefault="00BF6B14" w:rsidP="00BF6B14">
                  <w:pPr>
                    <w:jc w:val="both"/>
                    <w:rPr>
                      <w:iCs/>
                      <w:sz w:val="14"/>
                    </w:rPr>
                  </w:pPr>
                  <w:r>
                    <w:rPr>
                      <w:iCs/>
                      <w:sz w:val="14"/>
                    </w:rPr>
                    <w:t>Nov 2020</w:t>
                  </w:r>
                </w:p>
              </w:tc>
              <w:tc>
                <w:tcPr>
                  <w:tcW w:w="946" w:type="dxa"/>
                </w:tcPr>
                <w:p w14:paraId="71E227D0" w14:textId="77777777" w:rsidR="00BF6B14" w:rsidRPr="00D4172E" w:rsidRDefault="00BF6B14" w:rsidP="00BF6B14">
                  <w:pPr>
                    <w:jc w:val="both"/>
                    <w:rPr>
                      <w:iCs/>
                      <w:sz w:val="14"/>
                    </w:rPr>
                  </w:pPr>
                  <w:r>
                    <w:rPr>
                      <w:iCs/>
                      <w:sz w:val="14"/>
                    </w:rPr>
                    <w:t>Dec 2020</w:t>
                  </w:r>
                </w:p>
              </w:tc>
              <w:tc>
                <w:tcPr>
                  <w:tcW w:w="1204" w:type="dxa"/>
                </w:tcPr>
                <w:p w14:paraId="0C1E38F2" w14:textId="77777777" w:rsidR="00BF6B14" w:rsidRPr="00D4172E" w:rsidRDefault="00BF6B14" w:rsidP="00BF6B14">
                  <w:pPr>
                    <w:jc w:val="both"/>
                    <w:rPr>
                      <w:iCs/>
                      <w:sz w:val="14"/>
                    </w:rPr>
                  </w:pPr>
                  <w:r>
                    <w:rPr>
                      <w:iCs/>
                      <w:sz w:val="14"/>
                    </w:rPr>
                    <w:t>Dec 2020</w:t>
                  </w:r>
                </w:p>
              </w:tc>
              <w:tc>
                <w:tcPr>
                  <w:tcW w:w="1035" w:type="dxa"/>
                </w:tcPr>
                <w:p w14:paraId="7E7B626B" w14:textId="77777777" w:rsidR="00BF6B14" w:rsidRPr="00D4172E" w:rsidRDefault="00BF6B14" w:rsidP="00BF6B14">
                  <w:pPr>
                    <w:jc w:val="both"/>
                    <w:rPr>
                      <w:iCs/>
                      <w:sz w:val="14"/>
                    </w:rPr>
                  </w:pPr>
                  <w:r>
                    <w:rPr>
                      <w:iCs/>
                      <w:sz w:val="14"/>
                    </w:rPr>
                    <w:t>February 2021</w:t>
                  </w:r>
                </w:p>
              </w:tc>
              <w:tc>
                <w:tcPr>
                  <w:tcW w:w="910" w:type="dxa"/>
                </w:tcPr>
                <w:p w14:paraId="5E7BA026" w14:textId="77777777" w:rsidR="00BF6B14" w:rsidRPr="00D4172E" w:rsidRDefault="00BF6B14" w:rsidP="00BF6B14">
                  <w:pPr>
                    <w:jc w:val="both"/>
                    <w:rPr>
                      <w:iCs/>
                      <w:sz w:val="14"/>
                    </w:rPr>
                  </w:pPr>
                  <w:r>
                    <w:rPr>
                      <w:iCs/>
                      <w:sz w:val="14"/>
                    </w:rPr>
                    <w:t>March 2021</w:t>
                  </w:r>
                </w:p>
              </w:tc>
              <w:tc>
                <w:tcPr>
                  <w:tcW w:w="805" w:type="dxa"/>
                </w:tcPr>
                <w:p w14:paraId="47BBC69E" w14:textId="77777777" w:rsidR="00BF6B14" w:rsidRPr="00D4172E" w:rsidRDefault="00BF6B14" w:rsidP="00BF6B14">
                  <w:pPr>
                    <w:jc w:val="both"/>
                    <w:rPr>
                      <w:iCs/>
                      <w:sz w:val="14"/>
                    </w:rPr>
                  </w:pPr>
                  <w:r>
                    <w:rPr>
                      <w:iCs/>
                      <w:sz w:val="14"/>
                    </w:rPr>
                    <w:t>10 April 2021</w:t>
                  </w:r>
                </w:p>
              </w:tc>
              <w:tc>
                <w:tcPr>
                  <w:tcW w:w="788" w:type="dxa"/>
                </w:tcPr>
                <w:p w14:paraId="09BF7C0F" w14:textId="77777777" w:rsidR="00BF6B14" w:rsidRPr="00D4172E" w:rsidRDefault="00BF6B14" w:rsidP="00BF6B14">
                  <w:pPr>
                    <w:jc w:val="both"/>
                    <w:rPr>
                      <w:iCs/>
                      <w:sz w:val="14"/>
                    </w:rPr>
                  </w:pPr>
                  <w:r>
                    <w:rPr>
                      <w:iCs/>
                      <w:sz w:val="14"/>
                    </w:rPr>
                    <w:t>15 May 2021</w:t>
                  </w:r>
                </w:p>
              </w:tc>
              <w:tc>
                <w:tcPr>
                  <w:tcW w:w="788" w:type="dxa"/>
                </w:tcPr>
                <w:p w14:paraId="12070B11" w14:textId="77777777" w:rsidR="00BF6B14" w:rsidRPr="00D4172E" w:rsidRDefault="00BF6B14" w:rsidP="00BF6B14">
                  <w:pPr>
                    <w:jc w:val="both"/>
                    <w:rPr>
                      <w:iCs/>
                      <w:sz w:val="14"/>
                    </w:rPr>
                  </w:pPr>
                  <w:r>
                    <w:rPr>
                      <w:iCs/>
                      <w:sz w:val="14"/>
                    </w:rPr>
                    <w:t>16 May 2021</w:t>
                  </w:r>
                </w:p>
              </w:tc>
              <w:tc>
                <w:tcPr>
                  <w:tcW w:w="888" w:type="dxa"/>
                </w:tcPr>
                <w:p w14:paraId="334046D2" w14:textId="77777777" w:rsidR="00BF6B14" w:rsidRPr="00D4172E" w:rsidRDefault="00BF6B14" w:rsidP="00BF6B14">
                  <w:pPr>
                    <w:jc w:val="both"/>
                    <w:rPr>
                      <w:iCs/>
                      <w:sz w:val="14"/>
                    </w:rPr>
                  </w:pPr>
                  <w:r>
                    <w:rPr>
                      <w:iCs/>
                      <w:sz w:val="14"/>
                    </w:rPr>
                    <w:t>16 June 2021</w:t>
                  </w:r>
                </w:p>
              </w:tc>
              <w:tc>
                <w:tcPr>
                  <w:tcW w:w="1174" w:type="dxa"/>
                </w:tcPr>
                <w:p w14:paraId="43E9B03E" w14:textId="77777777" w:rsidR="00BF6B14" w:rsidRPr="00D4172E" w:rsidRDefault="00BF6B14" w:rsidP="00BF6B14">
                  <w:pPr>
                    <w:jc w:val="both"/>
                    <w:rPr>
                      <w:iCs/>
                      <w:sz w:val="14"/>
                    </w:rPr>
                  </w:pPr>
                  <w:r>
                    <w:rPr>
                      <w:iCs/>
                      <w:sz w:val="14"/>
                    </w:rPr>
                    <w:t>30 June 2021</w:t>
                  </w:r>
                </w:p>
              </w:tc>
            </w:tr>
          </w:tbl>
          <w:p w14:paraId="668412F6" w14:textId="77777777" w:rsidR="00BF6B14" w:rsidRPr="000C5B78" w:rsidRDefault="00BF6B14" w:rsidP="00BF6B14">
            <w:pPr>
              <w:rPr>
                <w:iCs/>
              </w:rPr>
            </w:pPr>
          </w:p>
          <w:p w14:paraId="4930B173" w14:textId="73D85955" w:rsidR="006A173B" w:rsidRDefault="00BF6B14" w:rsidP="00BF6B14">
            <w:r w:rsidRPr="00E4186E">
              <w:rPr>
                <w:bCs/>
                <w:i/>
                <w:sz w:val="18"/>
                <w:szCs w:val="18"/>
              </w:rPr>
              <w:t>Note:</w:t>
            </w:r>
            <w:r w:rsidRPr="00E4186E">
              <w:rPr>
                <w:i/>
                <w:sz w:val="18"/>
                <w:szCs w:val="18"/>
              </w:rPr>
              <w:t xml:space="preserve"> It is recognised that many regional councils will have completed their LSPS prior to launch of the Program. If your council has completed its LSPS, simply note this in your application.</w:t>
            </w:r>
          </w:p>
          <w:p w14:paraId="3F626BCB" w14:textId="74FDDB31" w:rsidR="00563371" w:rsidRDefault="00563371" w:rsidP="00A51E23">
            <w:pPr>
              <w:rPr>
                <w:iCs/>
              </w:rPr>
            </w:pPr>
          </w:p>
          <w:p w14:paraId="6C146C34" w14:textId="5CF34AE8" w:rsidR="00572755" w:rsidRPr="00BF6B14" w:rsidRDefault="00572755" w:rsidP="00785801">
            <w:pPr>
              <w:rPr>
                <w:i/>
                <w:sz w:val="18"/>
                <w:szCs w:val="18"/>
              </w:rPr>
            </w:pPr>
          </w:p>
        </w:tc>
      </w:tr>
    </w:tbl>
    <w:p w14:paraId="3593BB97" w14:textId="5C5D61F3" w:rsidR="006A173B" w:rsidRDefault="006A173B" w:rsidP="006A173B">
      <w:pPr>
        <w:pStyle w:val="Heading3"/>
      </w:pPr>
      <w:r>
        <w:t>Benefits realisation</w:t>
      </w:r>
    </w:p>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2534B4CA"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007E4DE2" w14:textId="77777777" w:rsidR="00964BD3" w:rsidRDefault="006A173B" w:rsidP="00785801">
            <w:pPr>
              <w:rPr>
                <w:b w:val="0"/>
              </w:rPr>
            </w:pPr>
            <w:r w:rsidRPr="006A173B">
              <w:t>Describe how you will identify and record the community benefits</w:t>
            </w:r>
            <w:r w:rsidR="00FC51D2">
              <w:t xml:space="preserve"> of the acce</w:t>
            </w:r>
            <w:r w:rsidR="00100F39">
              <w:t>l</w:t>
            </w:r>
            <w:r w:rsidR="00FC51D2">
              <w:t xml:space="preserve">eration program. </w:t>
            </w:r>
          </w:p>
          <w:p w14:paraId="627E5FF9" w14:textId="4000F9DC" w:rsidR="006A173B" w:rsidRDefault="00FC51D2" w:rsidP="00785801">
            <w:r>
              <w:t xml:space="preserve">Recorded benefits should include </w:t>
            </w:r>
            <w:r w:rsidR="00100F39">
              <w:t xml:space="preserve">anticipated </w:t>
            </w:r>
            <w:r w:rsidR="006A173B" w:rsidRPr="006A173B">
              <w:t xml:space="preserve">construction jobs and economic benefit, and other public benefits (e.g. new or upgraded public space, infrastructure contributions and social or affordable housing) </w:t>
            </w:r>
            <w:r w:rsidR="00DA6050">
              <w:t xml:space="preserve">expected to be </w:t>
            </w:r>
            <w:r w:rsidR="00100F39">
              <w:t xml:space="preserve">made possible </w:t>
            </w:r>
            <w:r w:rsidR="006A173B" w:rsidRPr="006A173B">
              <w:t xml:space="preserve">through </w:t>
            </w:r>
            <w:r w:rsidR="00DA6050">
              <w:t>your</w:t>
            </w:r>
            <w:r w:rsidR="006A173B" w:rsidRPr="006A173B">
              <w:t xml:space="preserve"> accelerated assessment program.   </w:t>
            </w:r>
          </w:p>
        </w:tc>
      </w:tr>
      <w:tr w:rsidR="006A173B" w14:paraId="670B526F" w14:textId="77777777" w:rsidTr="00785801">
        <w:tc>
          <w:tcPr>
            <w:tcW w:w="9628" w:type="dxa"/>
          </w:tcPr>
          <w:p w14:paraId="4DDAE459" w14:textId="350EF160" w:rsidR="00F27077" w:rsidRDefault="00DF136F" w:rsidP="00785801">
            <w:r>
              <w:t>If C</w:t>
            </w:r>
            <w:r w:rsidR="00F11F0F">
              <w:t>ouncil is successful in obtaining grant funding we will quantify the projected multiplier effect of bringing forward:</w:t>
            </w:r>
          </w:p>
          <w:p w14:paraId="64D66EB9" w14:textId="39D9F74D" w:rsidR="00F11F0F" w:rsidRDefault="00DF136F" w:rsidP="00F11F0F">
            <w:pPr>
              <w:pStyle w:val="ListParagraph"/>
              <w:numPr>
                <w:ilvl w:val="0"/>
                <w:numId w:val="31"/>
              </w:numPr>
            </w:pPr>
            <w:r>
              <w:t xml:space="preserve">Planning controls which facilitate supply of an additional 7720 dwellings </w:t>
            </w:r>
          </w:p>
          <w:p w14:paraId="08B43BDA" w14:textId="2200A572" w:rsidR="00F11F0F" w:rsidRDefault="00DF136F" w:rsidP="00F11F0F">
            <w:pPr>
              <w:pStyle w:val="ListParagraph"/>
              <w:numPr>
                <w:ilvl w:val="0"/>
                <w:numId w:val="31"/>
              </w:numPr>
            </w:pPr>
            <w:r>
              <w:t>Investment in p</w:t>
            </w:r>
            <w:r w:rsidR="00F11F0F">
              <w:t xml:space="preserve">ublic open space improvements </w:t>
            </w:r>
          </w:p>
          <w:p w14:paraId="22A3790D" w14:textId="6F230446" w:rsidR="00F11F0F" w:rsidRPr="00F11F0F" w:rsidRDefault="00DF136F" w:rsidP="00F11F0F">
            <w:pPr>
              <w:pStyle w:val="ListParagraph"/>
              <w:numPr>
                <w:ilvl w:val="0"/>
                <w:numId w:val="31"/>
              </w:numPr>
            </w:pPr>
            <w:r>
              <w:t xml:space="preserve">Assessment of Development Applications </w:t>
            </w:r>
          </w:p>
          <w:p w14:paraId="5451BBF4" w14:textId="77777777" w:rsidR="00F27077" w:rsidRDefault="00F27077" w:rsidP="00785801"/>
          <w:p w14:paraId="4B57169D" w14:textId="722D2A7E" w:rsidR="00F27077" w:rsidRPr="00E4186E" w:rsidRDefault="005C4633" w:rsidP="00785801">
            <w:pPr>
              <w:rPr>
                <w:i/>
                <w:sz w:val="18"/>
                <w:szCs w:val="18"/>
              </w:rPr>
            </w:pPr>
            <w:r w:rsidRPr="00E4186E">
              <w:rPr>
                <w:i/>
                <w:sz w:val="18"/>
                <w:szCs w:val="18"/>
              </w:rPr>
              <w:t xml:space="preserve">Note: refer to the Council Acceleration Program and the Department of Planning System Acceleration Program for benefits of the acceleration program </w:t>
            </w:r>
            <w:hyperlink r:id="rId22" w:history="1">
              <w:r w:rsidRPr="00E4186E">
                <w:rPr>
                  <w:color w:val="0000FF"/>
                  <w:sz w:val="18"/>
                  <w:szCs w:val="18"/>
                  <w:u w:val="single"/>
                </w:rPr>
                <w:t>https://www.planning.nsw.gov.au/Policy-and-Legislation/Planning-reforms/Planning-System-Acceleration-Program</w:t>
              </w:r>
            </w:hyperlink>
          </w:p>
        </w:tc>
      </w:tr>
    </w:tbl>
    <w:p w14:paraId="38665E84" w14:textId="77777777" w:rsidR="006A173B" w:rsidRDefault="006A173B" w:rsidP="006A173B">
      <w:pPr>
        <w:pStyle w:val="Caption"/>
        <w:keepNext/>
      </w:pPr>
    </w:p>
    <w:tbl>
      <w:tblPr>
        <w:tblStyle w:val="DPIEnormal"/>
        <w:tblW w:w="0" w:type="auto"/>
        <w:tblLook w:val="04A0" w:firstRow="1" w:lastRow="0" w:firstColumn="1" w:lastColumn="0" w:noHBand="0" w:noVBand="1"/>
        <w:tblCaption w:val="Project name"/>
        <w:tblDescription w:val="Complete the project name"/>
      </w:tblPr>
      <w:tblGrid>
        <w:gridCol w:w="9628"/>
      </w:tblGrid>
      <w:tr w:rsidR="006A173B" w14:paraId="4AA91451" w14:textId="77777777" w:rsidTr="00785801">
        <w:trPr>
          <w:cnfStyle w:val="100000000000" w:firstRow="1" w:lastRow="0" w:firstColumn="0" w:lastColumn="0" w:oddVBand="0" w:evenVBand="0" w:oddHBand="0" w:evenHBand="0" w:firstRowFirstColumn="0" w:firstRowLastColumn="0" w:lastRowFirstColumn="0" w:lastRowLastColumn="0"/>
        </w:trPr>
        <w:tc>
          <w:tcPr>
            <w:tcW w:w="9628" w:type="dxa"/>
          </w:tcPr>
          <w:p w14:paraId="4A44C0E6" w14:textId="44B2D238" w:rsidR="006A173B" w:rsidRDefault="006A173B" w:rsidP="00785801">
            <w:r w:rsidRPr="006A173B">
              <w:t xml:space="preserve">Describe how </w:t>
            </w:r>
            <w:r w:rsidR="00DA6050">
              <w:t>you will ensure your accelerated assessment program</w:t>
            </w:r>
            <w:r w:rsidRPr="006A173B">
              <w:t xml:space="preserve"> will not impact </w:t>
            </w:r>
            <w:r w:rsidR="00DA6050">
              <w:t xml:space="preserve">your </w:t>
            </w:r>
            <w:r w:rsidRPr="006A173B">
              <w:t xml:space="preserve">business as usual assessment processes, and </w:t>
            </w:r>
            <w:r w:rsidR="00100F39">
              <w:t xml:space="preserve">that </w:t>
            </w:r>
            <w:r w:rsidRPr="006A173B">
              <w:t xml:space="preserve">assessment standards will be maintained. Include information about </w:t>
            </w:r>
            <w:r w:rsidRPr="00DF136F">
              <w:t>probity</w:t>
            </w:r>
            <w:r w:rsidR="00F75AC4" w:rsidRPr="00DF136F">
              <w:t>, g</w:t>
            </w:r>
            <w:r w:rsidR="00F75AC4">
              <w:t>overnance</w:t>
            </w:r>
            <w:r w:rsidRPr="006A173B">
              <w:t xml:space="preserve"> and oversight in the assessment process.</w:t>
            </w:r>
          </w:p>
        </w:tc>
      </w:tr>
      <w:tr w:rsidR="006A173B" w14:paraId="73F0B27A" w14:textId="77777777" w:rsidTr="00785801">
        <w:tc>
          <w:tcPr>
            <w:tcW w:w="9628" w:type="dxa"/>
          </w:tcPr>
          <w:p w14:paraId="5C29A112" w14:textId="254FFD7E" w:rsidR="00DF136F" w:rsidRDefault="007156B3" w:rsidP="00785801">
            <w:r>
              <w:t>Bayside Council will maintain its cu</w:t>
            </w:r>
            <w:r w:rsidR="00DF136F">
              <w:t xml:space="preserve">rrent assessment processes including reporting of Planning Proposals and Development Applications to the Bayside Local Planning Panel.  Planning Proposals will continue to be reported in a timely manner to Council and placed on public exhibition. All current governance and probity arrangements will be implemented to ensure compliance with regulations and legislation. </w:t>
            </w:r>
          </w:p>
          <w:p w14:paraId="067FE7EA" w14:textId="514F54E1" w:rsidR="00DC2069" w:rsidRDefault="00DF136F" w:rsidP="00785801">
            <w:r>
              <w:t xml:space="preserve">Improvements to timeframes for both DAs and PPs will be achieved as Council will employ additional staff resources to increase capacity.  </w:t>
            </w:r>
          </w:p>
        </w:tc>
      </w:tr>
    </w:tbl>
    <w:p w14:paraId="37AFCD05" w14:textId="77777777" w:rsidR="00BF6B14" w:rsidRDefault="00BF6B14" w:rsidP="00ED1FED">
      <w:pPr>
        <w:pStyle w:val="Heading3"/>
      </w:pPr>
    </w:p>
    <w:p w14:paraId="68C918BD" w14:textId="77777777" w:rsidR="00BF6B14" w:rsidRDefault="00BF6B14">
      <w:pPr>
        <w:spacing w:before="0" w:after="160" w:line="259" w:lineRule="auto"/>
        <w:rPr>
          <w:rFonts w:cs="Myriad Pro Light"/>
          <w:bCs/>
          <w:color w:val="808080"/>
          <w:sz w:val="28"/>
          <w:szCs w:val="36"/>
        </w:rPr>
      </w:pPr>
      <w:r>
        <w:br w:type="page"/>
      </w:r>
    </w:p>
    <w:p w14:paraId="09BCA649" w14:textId="6E59095D" w:rsidR="00ED1FED" w:rsidRDefault="00ED1FED" w:rsidP="00ED1FED">
      <w:pPr>
        <w:pStyle w:val="Heading3"/>
      </w:pPr>
      <w:r>
        <w:t>Public and Open Spaces</w:t>
      </w:r>
    </w:p>
    <w:tbl>
      <w:tblPr>
        <w:tblStyle w:val="TableGrid"/>
        <w:tblW w:w="0" w:type="auto"/>
        <w:tblLook w:val="04A0" w:firstRow="1" w:lastRow="0" w:firstColumn="1" w:lastColumn="0" w:noHBand="0" w:noVBand="1"/>
        <w:tblCaption w:val="Project name"/>
        <w:tblDescription w:val="Complete the project name"/>
      </w:tblPr>
      <w:tblGrid>
        <w:gridCol w:w="9628"/>
      </w:tblGrid>
      <w:tr w:rsidR="00ED1FED" w14:paraId="3A59F8CD" w14:textId="77777777" w:rsidTr="00923CFA">
        <w:tc>
          <w:tcPr>
            <w:tcW w:w="9628" w:type="dxa"/>
          </w:tcPr>
          <w:p w14:paraId="2543EFF9" w14:textId="17FFBE7D" w:rsidR="00ED1FED" w:rsidRDefault="00ED1FED" w:rsidP="00785801">
            <w:r w:rsidRPr="00ED1FED">
              <w:t xml:space="preserve">Please provide a short description </w:t>
            </w:r>
            <w:r w:rsidR="005C4633">
              <w:t>o</w:t>
            </w:r>
            <w:r w:rsidRPr="00ED1FED">
              <w:t xml:space="preserve">f </w:t>
            </w:r>
            <w:r w:rsidR="00FC51D2">
              <w:t>a</w:t>
            </w:r>
            <w:r w:rsidR="00FC51D2" w:rsidRPr="00ED1FED">
              <w:t xml:space="preserve"> </w:t>
            </w:r>
            <w:r w:rsidRPr="00ED1FED">
              <w:t xml:space="preserve">public and open space project or </w:t>
            </w:r>
            <w:r w:rsidR="00FC51D2">
              <w:t>program that you may propose to fund under the program. You</w:t>
            </w:r>
            <w:r w:rsidR="00100F39">
              <w:t>r</w:t>
            </w:r>
            <w:r w:rsidR="00FC51D2">
              <w:t xml:space="preserve"> description should include – where possible - </w:t>
            </w:r>
            <w:r w:rsidRPr="00ED1FED">
              <w:t xml:space="preserve">scope, objectives, strategic alignment, location, expected project </w:t>
            </w:r>
            <w:r w:rsidR="00FC51D2">
              <w:t xml:space="preserve">start and </w:t>
            </w:r>
            <w:r w:rsidRPr="00ED1FED">
              <w:t xml:space="preserve">completion dates and </w:t>
            </w:r>
            <w:r w:rsidR="00FC51D2">
              <w:t>a high</w:t>
            </w:r>
            <w:r w:rsidR="00100F39">
              <w:t>-</w:t>
            </w:r>
            <w:r w:rsidR="00FC51D2">
              <w:t xml:space="preserve">level estimate of </w:t>
            </w:r>
            <w:r w:rsidRPr="00ED1FED">
              <w:t>cost</w:t>
            </w:r>
            <w:r w:rsidR="00100F39">
              <w:t xml:space="preserve"> if available</w:t>
            </w:r>
            <w:r>
              <w:t>.</w:t>
            </w:r>
          </w:p>
        </w:tc>
      </w:tr>
      <w:tr w:rsidR="00ED1FED" w:rsidRPr="00100F39" w14:paraId="5793C1EB" w14:textId="77777777" w:rsidTr="00923CFA">
        <w:tc>
          <w:tcPr>
            <w:tcW w:w="9628" w:type="dxa"/>
          </w:tcPr>
          <w:p w14:paraId="6E24C846" w14:textId="4AF366A1" w:rsidR="00923CFA" w:rsidRDefault="00923CFA" w:rsidP="00923CFA">
            <w:pPr>
              <w:rPr>
                <w:bCs/>
              </w:rPr>
            </w:pPr>
            <w:r>
              <w:rPr>
                <w:bCs/>
              </w:rPr>
              <w:t>Bayside council anticipates that the public benefits to be derived from the Program will be improved access to public open space in two areas:</w:t>
            </w:r>
          </w:p>
          <w:p w14:paraId="1EDD96E5" w14:textId="7D0C2AD8" w:rsidR="00923CFA" w:rsidRPr="00923CFA" w:rsidRDefault="00923CFA" w:rsidP="00923CFA">
            <w:pPr>
              <w:ind w:left="568" w:hanging="284"/>
              <w:rPr>
                <w:b/>
                <w:bCs/>
                <w:sz w:val="20"/>
              </w:rPr>
            </w:pPr>
            <w:r>
              <w:rPr>
                <w:b/>
                <w:bCs/>
              </w:rPr>
              <w:t>Sir Joseph Banks Park</w:t>
            </w:r>
          </w:p>
          <w:p w14:paraId="14240857" w14:textId="77777777" w:rsidR="00923CFA" w:rsidRPr="00F168E5" w:rsidRDefault="00923CFA" w:rsidP="00923CFA">
            <w:pPr>
              <w:pStyle w:val="ListParagraph"/>
              <w:numPr>
                <w:ilvl w:val="0"/>
                <w:numId w:val="28"/>
              </w:numPr>
              <w:rPr>
                <w:bCs/>
                <w:sz w:val="20"/>
              </w:rPr>
            </w:pPr>
            <w:r>
              <w:rPr>
                <w:bCs/>
              </w:rPr>
              <w:t xml:space="preserve">Sir Joseph Banks Park </w:t>
            </w:r>
            <w:r w:rsidRPr="0079015F">
              <w:rPr>
                <w:bCs/>
              </w:rPr>
              <w:t xml:space="preserve">was created in 1844 and has been a much loved and well used area of open space since that time.  </w:t>
            </w:r>
            <w:r>
              <w:rPr>
                <w:bCs/>
              </w:rPr>
              <w:t xml:space="preserve">Council has recently prepared a Draft Conservation Management Plan which is informing preliminary Masterplanning of the park.  Bayside Council has also received funding under the Metro Greenspace Program, for the Millstream and Botany Wetlands Corridor within which Sir Jospeh Banks Park is located.  Early work on that project has identified the need to improve access to public and open space in the corridor.  </w:t>
            </w:r>
          </w:p>
          <w:p w14:paraId="45609C17" w14:textId="51A1E791" w:rsidR="00923CFA" w:rsidRDefault="00923CFA" w:rsidP="00923CFA">
            <w:pPr>
              <w:pStyle w:val="ListParagraph"/>
              <w:numPr>
                <w:ilvl w:val="0"/>
                <w:numId w:val="0"/>
              </w:numPr>
              <w:ind w:left="720"/>
              <w:rPr>
                <w:bCs/>
              </w:rPr>
            </w:pPr>
            <w:r>
              <w:rPr>
                <w:bCs/>
              </w:rPr>
              <w:t>Council has completed a playspace audit which identified Sir Joseph Banks Park as a suitable location for a Regional level playspace. The eastern part of our local government</w:t>
            </w:r>
            <w:r w:rsidR="00B56FF9">
              <w:rPr>
                <w:bCs/>
              </w:rPr>
              <w:t xml:space="preserve"> area </w:t>
            </w:r>
            <w:r>
              <w:rPr>
                <w:bCs/>
              </w:rPr>
              <w:t xml:space="preserve">does not have such a facility.  </w:t>
            </w:r>
            <w:r w:rsidR="00B56FF9">
              <w:rPr>
                <w:bCs/>
              </w:rPr>
              <w:t>The</w:t>
            </w:r>
            <w:r>
              <w:rPr>
                <w:bCs/>
              </w:rPr>
              <w:t xml:space="preserve"> </w:t>
            </w:r>
            <w:r w:rsidR="0079015F">
              <w:rPr>
                <w:bCs/>
              </w:rPr>
              <w:t>playspace</w:t>
            </w:r>
            <w:r w:rsidR="00B56FF9">
              <w:rPr>
                <w:bCs/>
              </w:rPr>
              <w:t xml:space="preserve"> will be</w:t>
            </w:r>
            <w:r w:rsidR="0079015F">
              <w:rPr>
                <w:bCs/>
              </w:rPr>
              <w:t xml:space="preserve"> aligned with the Everyone Can Play Guidelines</w:t>
            </w:r>
            <w:r>
              <w:rPr>
                <w:bCs/>
              </w:rPr>
              <w:t xml:space="preserve"> that will </w:t>
            </w:r>
            <w:r w:rsidR="0079015F">
              <w:rPr>
                <w:bCs/>
              </w:rPr>
              <w:t xml:space="preserve">also </w:t>
            </w:r>
            <w:r>
              <w:rPr>
                <w:bCs/>
              </w:rPr>
              <w:t xml:space="preserve">improve the park as a place which attracts a diverse range of people.  </w:t>
            </w:r>
          </w:p>
          <w:p w14:paraId="3760BF52" w14:textId="3E9E39FB" w:rsidR="00F51758" w:rsidRDefault="00F51758" w:rsidP="00923CFA">
            <w:pPr>
              <w:pStyle w:val="ListParagraph"/>
              <w:numPr>
                <w:ilvl w:val="0"/>
                <w:numId w:val="0"/>
              </w:numPr>
              <w:ind w:left="720"/>
              <w:rPr>
                <w:bCs/>
              </w:rPr>
            </w:pPr>
          </w:p>
          <w:p w14:paraId="463F3E6F" w14:textId="77777777" w:rsidR="00923CFA" w:rsidRDefault="00923CFA" w:rsidP="00923CFA">
            <w:pPr>
              <w:pStyle w:val="ListParagraph"/>
              <w:numPr>
                <w:ilvl w:val="0"/>
                <w:numId w:val="0"/>
              </w:numPr>
              <w:ind w:left="720"/>
              <w:rPr>
                <w:b/>
                <w:bCs/>
              </w:rPr>
            </w:pPr>
            <w:r>
              <w:rPr>
                <w:b/>
                <w:bCs/>
              </w:rPr>
              <w:t xml:space="preserve">Scope </w:t>
            </w:r>
          </w:p>
          <w:p w14:paraId="034B0BD5" w14:textId="027CDBF2" w:rsidR="00923CFA" w:rsidRDefault="00923CFA" w:rsidP="00923CFA">
            <w:pPr>
              <w:pStyle w:val="ListParagraph"/>
              <w:numPr>
                <w:ilvl w:val="0"/>
                <w:numId w:val="0"/>
              </w:numPr>
              <w:ind w:left="720"/>
              <w:rPr>
                <w:bCs/>
              </w:rPr>
            </w:pPr>
            <w:r>
              <w:rPr>
                <w:bCs/>
              </w:rPr>
              <w:t xml:space="preserve">Construction of a Regional level playspace at Sir Joseph Banks Park </w:t>
            </w:r>
          </w:p>
          <w:p w14:paraId="7F99D0FD" w14:textId="77777777" w:rsidR="00F51758" w:rsidRPr="00923CFA" w:rsidRDefault="00F51758" w:rsidP="00923CFA">
            <w:pPr>
              <w:pStyle w:val="ListParagraph"/>
              <w:numPr>
                <w:ilvl w:val="0"/>
                <w:numId w:val="0"/>
              </w:numPr>
              <w:ind w:left="720"/>
              <w:rPr>
                <w:bCs/>
              </w:rPr>
            </w:pPr>
          </w:p>
          <w:p w14:paraId="329244AE" w14:textId="15F6245C" w:rsidR="00923CFA" w:rsidRDefault="00923CFA" w:rsidP="00923CFA">
            <w:pPr>
              <w:pStyle w:val="ListParagraph"/>
              <w:numPr>
                <w:ilvl w:val="0"/>
                <w:numId w:val="0"/>
              </w:numPr>
              <w:ind w:left="720"/>
              <w:rPr>
                <w:b/>
                <w:bCs/>
              </w:rPr>
            </w:pPr>
            <w:r>
              <w:rPr>
                <w:b/>
                <w:bCs/>
              </w:rPr>
              <w:t xml:space="preserve">Project Delivery – Key Milestones </w:t>
            </w:r>
          </w:p>
          <w:tbl>
            <w:tblPr>
              <w:tblStyle w:val="TableGrid"/>
              <w:tblW w:w="0" w:type="auto"/>
              <w:tblInd w:w="720" w:type="dxa"/>
              <w:tblLook w:val="04A0" w:firstRow="1" w:lastRow="0" w:firstColumn="1" w:lastColumn="0" w:noHBand="0" w:noVBand="1"/>
            </w:tblPr>
            <w:tblGrid>
              <w:gridCol w:w="2933"/>
              <w:gridCol w:w="2882"/>
              <w:gridCol w:w="2867"/>
            </w:tblGrid>
            <w:tr w:rsidR="00923CFA" w14:paraId="7F0C34A8" w14:textId="77777777" w:rsidTr="0079015F">
              <w:tc>
                <w:tcPr>
                  <w:tcW w:w="2933" w:type="dxa"/>
                </w:tcPr>
                <w:p w14:paraId="762D5D08" w14:textId="43CAFA10" w:rsidR="00923CFA" w:rsidRDefault="00923CFA" w:rsidP="00923CFA">
                  <w:pPr>
                    <w:pStyle w:val="ListParagraph"/>
                    <w:numPr>
                      <w:ilvl w:val="0"/>
                      <w:numId w:val="0"/>
                    </w:numPr>
                    <w:rPr>
                      <w:bCs/>
                    </w:rPr>
                  </w:pPr>
                  <w:r>
                    <w:rPr>
                      <w:bCs/>
                    </w:rPr>
                    <w:t xml:space="preserve">Preparation of Sir Joseph Banks Masterplan </w:t>
                  </w:r>
                </w:p>
              </w:tc>
              <w:tc>
                <w:tcPr>
                  <w:tcW w:w="2882" w:type="dxa"/>
                </w:tcPr>
                <w:p w14:paraId="4556EFD2" w14:textId="46F9579B" w:rsidR="00923CFA" w:rsidRDefault="00923CFA" w:rsidP="00923CFA">
                  <w:pPr>
                    <w:pStyle w:val="ListParagraph"/>
                    <w:numPr>
                      <w:ilvl w:val="0"/>
                      <w:numId w:val="0"/>
                    </w:numPr>
                    <w:rPr>
                      <w:bCs/>
                    </w:rPr>
                  </w:pPr>
                  <w:r>
                    <w:rPr>
                      <w:bCs/>
                    </w:rPr>
                    <w:t>September – November 2020</w:t>
                  </w:r>
                </w:p>
              </w:tc>
              <w:tc>
                <w:tcPr>
                  <w:tcW w:w="2867" w:type="dxa"/>
                </w:tcPr>
                <w:p w14:paraId="333B2521" w14:textId="5C246A24" w:rsidR="00923CFA" w:rsidRDefault="00923CFA" w:rsidP="00923CFA">
                  <w:pPr>
                    <w:pStyle w:val="ListParagraph"/>
                    <w:numPr>
                      <w:ilvl w:val="0"/>
                      <w:numId w:val="0"/>
                    </w:numPr>
                    <w:rPr>
                      <w:bCs/>
                    </w:rPr>
                  </w:pPr>
                  <w:r>
                    <w:rPr>
                      <w:bCs/>
                    </w:rPr>
                    <w:t xml:space="preserve">Existing Council resources </w:t>
                  </w:r>
                </w:p>
              </w:tc>
            </w:tr>
            <w:tr w:rsidR="00923CFA" w14:paraId="4615FA72" w14:textId="77777777" w:rsidTr="0079015F">
              <w:tc>
                <w:tcPr>
                  <w:tcW w:w="2933" w:type="dxa"/>
                </w:tcPr>
                <w:p w14:paraId="124D10C9" w14:textId="388BDE10" w:rsidR="00923CFA" w:rsidRDefault="00923CFA" w:rsidP="00923CFA">
                  <w:pPr>
                    <w:pStyle w:val="ListParagraph"/>
                    <w:numPr>
                      <w:ilvl w:val="0"/>
                      <w:numId w:val="0"/>
                    </w:numPr>
                    <w:rPr>
                      <w:bCs/>
                    </w:rPr>
                  </w:pPr>
                  <w:r>
                    <w:rPr>
                      <w:bCs/>
                    </w:rPr>
                    <w:t xml:space="preserve">Exhibition of Masterplan and Conservation Management Plan </w:t>
                  </w:r>
                </w:p>
              </w:tc>
              <w:tc>
                <w:tcPr>
                  <w:tcW w:w="2882" w:type="dxa"/>
                </w:tcPr>
                <w:p w14:paraId="3189BD52" w14:textId="038BBF16" w:rsidR="00923CFA" w:rsidRDefault="00923CFA" w:rsidP="00923CFA">
                  <w:pPr>
                    <w:pStyle w:val="ListParagraph"/>
                    <w:numPr>
                      <w:ilvl w:val="0"/>
                      <w:numId w:val="0"/>
                    </w:numPr>
                    <w:rPr>
                      <w:bCs/>
                    </w:rPr>
                  </w:pPr>
                  <w:r>
                    <w:rPr>
                      <w:bCs/>
                    </w:rPr>
                    <w:t xml:space="preserve">November and December 2020 </w:t>
                  </w:r>
                </w:p>
              </w:tc>
              <w:tc>
                <w:tcPr>
                  <w:tcW w:w="2867" w:type="dxa"/>
                </w:tcPr>
                <w:p w14:paraId="0C30C583" w14:textId="70884D99" w:rsidR="00923CFA" w:rsidRDefault="00923CFA" w:rsidP="00923CFA">
                  <w:pPr>
                    <w:pStyle w:val="ListParagraph"/>
                    <w:numPr>
                      <w:ilvl w:val="0"/>
                      <w:numId w:val="0"/>
                    </w:numPr>
                    <w:rPr>
                      <w:bCs/>
                    </w:rPr>
                  </w:pPr>
                  <w:r>
                    <w:rPr>
                      <w:bCs/>
                    </w:rPr>
                    <w:t xml:space="preserve">Existing Council resources </w:t>
                  </w:r>
                </w:p>
              </w:tc>
            </w:tr>
            <w:tr w:rsidR="00923CFA" w14:paraId="154ACDF2" w14:textId="77777777" w:rsidTr="0079015F">
              <w:tc>
                <w:tcPr>
                  <w:tcW w:w="2933" w:type="dxa"/>
                </w:tcPr>
                <w:p w14:paraId="5435C8AC" w14:textId="5AB1D13F" w:rsidR="00923CFA" w:rsidRDefault="00923CFA" w:rsidP="00923CFA">
                  <w:pPr>
                    <w:pStyle w:val="ListParagraph"/>
                    <w:numPr>
                      <w:ilvl w:val="0"/>
                      <w:numId w:val="0"/>
                    </w:numPr>
                    <w:rPr>
                      <w:bCs/>
                    </w:rPr>
                  </w:pPr>
                  <w:r>
                    <w:rPr>
                      <w:bCs/>
                    </w:rPr>
                    <w:t>Adoption of Masterplan and CMP</w:t>
                  </w:r>
                </w:p>
              </w:tc>
              <w:tc>
                <w:tcPr>
                  <w:tcW w:w="2882" w:type="dxa"/>
                </w:tcPr>
                <w:p w14:paraId="2E603F7C" w14:textId="1414862E" w:rsidR="00923CFA" w:rsidRDefault="00923CFA" w:rsidP="00923CFA">
                  <w:pPr>
                    <w:pStyle w:val="ListParagraph"/>
                    <w:numPr>
                      <w:ilvl w:val="0"/>
                      <w:numId w:val="0"/>
                    </w:numPr>
                    <w:rPr>
                      <w:bCs/>
                    </w:rPr>
                  </w:pPr>
                  <w:r>
                    <w:rPr>
                      <w:bCs/>
                    </w:rPr>
                    <w:t>February 2021</w:t>
                  </w:r>
                </w:p>
              </w:tc>
              <w:tc>
                <w:tcPr>
                  <w:tcW w:w="2867" w:type="dxa"/>
                </w:tcPr>
                <w:p w14:paraId="3D703916" w14:textId="257C07B3" w:rsidR="00923CFA" w:rsidRDefault="00923CFA" w:rsidP="00923CFA">
                  <w:pPr>
                    <w:pStyle w:val="ListParagraph"/>
                    <w:numPr>
                      <w:ilvl w:val="0"/>
                      <w:numId w:val="0"/>
                    </w:numPr>
                    <w:rPr>
                      <w:bCs/>
                    </w:rPr>
                  </w:pPr>
                  <w:r>
                    <w:rPr>
                      <w:bCs/>
                    </w:rPr>
                    <w:t xml:space="preserve">Existing Council resources </w:t>
                  </w:r>
                </w:p>
              </w:tc>
            </w:tr>
            <w:tr w:rsidR="0079015F" w14:paraId="65BC3BF1" w14:textId="77777777" w:rsidTr="0079015F">
              <w:tc>
                <w:tcPr>
                  <w:tcW w:w="2933" w:type="dxa"/>
                </w:tcPr>
                <w:p w14:paraId="6786F09C" w14:textId="77777777" w:rsidR="0079015F" w:rsidRDefault="0079015F" w:rsidP="00914E61">
                  <w:pPr>
                    <w:pStyle w:val="ListParagraph"/>
                    <w:numPr>
                      <w:ilvl w:val="0"/>
                      <w:numId w:val="0"/>
                    </w:numPr>
                    <w:rPr>
                      <w:bCs/>
                    </w:rPr>
                  </w:pPr>
                  <w:r>
                    <w:rPr>
                      <w:bCs/>
                    </w:rPr>
                    <w:t>Detailed design and documentation commences</w:t>
                  </w:r>
                </w:p>
              </w:tc>
              <w:tc>
                <w:tcPr>
                  <w:tcW w:w="2882" w:type="dxa"/>
                </w:tcPr>
                <w:p w14:paraId="3EC97CDE" w14:textId="77777777" w:rsidR="0079015F" w:rsidRDefault="0079015F" w:rsidP="00914E61">
                  <w:pPr>
                    <w:pStyle w:val="ListParagraph"/>
                    <w:numPr>
                      <w:ilvl w:val="0"/>
                      <w:numId w:val="0"/>
                    </w:numPr>
                    <w:rPr>
                      <w:bCs/>
                    </w:rPr>
                  </w:pPr>
                  <w:r>
                    <w:rPr>
                      <w:bCs/>
                    </w:rPr>
                    <w:t>March 2021</w:t>
                  </w:r>
                </w:p>
              </w:tc>
              <w:tc>
                <w:tcPr>
                  <w:tcW w:w="2867" w:type="dxa"/>
                </w:tcPr>
                <w:p w14:paraId="52C83593" w14:textId="77777777" w:rsidR="0079015F" w:rsidRDefault="0079015F" w:rsidP="00914E61">
                  <w:pPr>
                    <w:pStyle w:val="ListParagraph"/>
                    <w:numPr>
                      <w:ilvl w:val="0"/>
                      <w:numId w:val="0"/>
                    </w:numPr>
                    <w:rPr>
                      <w:bCs/>
                    </w:rPr>
                  </w:pPr>
                  <w:r>
                    <w:rPr>
                      <w:bCs/>
                    </w:rPr>
                    <w:t xml:space="preserve">Grant funded resources </w:t>
                  </w:r>
                </w:p>
              </w:tc>
            </w:tr>
            <w:tr w:rsidR="0079015F" w14:paraId="4A217EA4" w14:textId="77777777" w:rsidTr="00914E61">
              <w:tc>
                <w:tcPr>
                  <w:tcW w:w="2933" w:type="dxa"/>
                </w:tcPr>
                <w:p w14:paraId="2F3620E6" w14:textId="77777777" w:rsidR="0079015F" w:rsidRDefault="0079015F" w:rsidP="00914E61">
                  <w:pPr>
                    <w:pStyle w:val="ListParagraph"/>
                    <w:numPr>
                      <w:ilvl w:val="0"/>
                      <w:numId w:val="0"/>
                    </w:numPr>
                    <w:rPr>
                      <w:bCs/>
                    </w:rPr>
                  </w:pPr>
                  <w:r>
                    <w:rPr>
                      <w:bCs/>
                    </w:rPr>
                    <w:t>Construction commences</w:t>
                  </w:r>
                </w:p>
              </w:tc>
              <w:tc>
                <w:tcPr>
                  <w:tcW w:w="2882" w:type="dxa"/>
                </w:tcPr>
                <w:p w14:paraId="4A98E8DA" w14:textId="77777777" w:rsidR="0079015F" w:rsidRDefault="0079015F" w:rsidP="00914E61">
                  <w:pPr>
                    <w:pStyle w:val="ListParagraph"/>
                    <w:numPr>
                      <w:ilvl w:val="0"/>
                      <w:numId w:val="0"/>
                    </w:numPr>
                    <w:rPr>
                      <w:bCs/>
                    </w:rPr>
                  </w:pPr>
                  <w:r>
                    <w:rPr>
                      <w:bCs/>
                    </w:rPr>
                    <w:t>After August 2021</w:t>
                  </w:r>
                </w:p>
              </w:tc>
              <w:tc>
                <w:tcPr>
                  <w:tcW w:w="2867" w:type="dxa"/>
                </w:tcPr>
                <w:p w14:paraId="6729D01B" w14:textId="77777777" w:rsidR="0079015F" w:rsidRDefault="0079015F" w:rsidP="00914E61">
                  <w:pPr>
                    <w:pStyle w:val="ListParagraph"/>
                    <w:numPr>
                      <w:ilvl w:val="0"/>
                      <w:numId w:val="0"/>
                    </w:numPr>
                    <w:rPr>
                      <w:bCs/>
                    </w:rPr>
                  </w:pPr>
                  <w:r>
                    <w:rPr>
                      <w:bCs/>
                    </w:rPr>
                    <w:t xml:space="preserve">Grant funded resources </w:t>
                  </w:r>
                </w:p>
              </w:tc>
            </w:tr>
            <w:tr w:rsidR="00923CFA" w14:paraId="698ED5FE" w14:textId="77777777" w:rsidTr="0079015F">
              <w:tc>
                <w:tcPr>
                  <w:tcW w:w="2933" w:type="dxa"/>
                </w:tcPr>
                <w:p w14:paraId="71CB854B" w14:textId="5E5DDE50" w:rsidR="00923CFA" w:rsidRDefault="0079015F" w:rsidP="0079015F">
                  <w:pPr>
                    <w:pStyle w:val="ListParagraph"/>
                    <w:numPr>
                      <w:ilvl w:val="0"/>
                      <w:numId w:val="0"/>
                    </w:numPr>
                    <w:rPr>
                      <w:bCs/>
                    </w:rPr>
                  </w:pPr>
                  <w:r>
                    <w:rPr>
                      <w:bCs/>
                    </w:rPr>
                    <w:t>Construction</w:t>
                  </w:r>
                  <w:r w:rsidR="00923CFA">
                    <w:rPr>
                      <w:bCs/>
                    </w:rPr>
                    <w:t xml:space="preserve"> </w:t>
                  </w:r>
                  <w:r>
                    <w:rPr>
                      <w:bCs/>
                    </w:rPr>
                    <w:t>complete</w:t>
                  </w:r>
                </w:p>
              </w:tc>
              <w:tc>
                <w:tcPr>
                  <w:tcW w:w="2882" w:type="dxa"/>
                </w:tcPr>
                <w:p w14:paraId="27C579EB" w14:textId="448113F8" w:rsidR="00923CFA" w:rsidRDefault="0079015F" w:rsidP="00923CFA">
                  <w:pPr>
                    <w:pStyle w:val="ListParagraph"/>
                    <w:numPr>
                      <w:ilvl w:val="0"/>
                      <w:numId w:val="0"/>
                    </w:numPr>
                    <w:rPr>
                      <w:bCs/>
                    </w:rPr>
                  </w:pPr>
                  <w:r>
                    <w:rPr>
                      <w:bCs/>
                    </w:rPr>
                    <w:t>31 December 2022</w:t>
                  </w:r>
                </w:p>
              </w:tc>
              <w:tc>
                <w:tcPr>
                  <w:tcW w:w="2867" w:type="dxa"/>
                </w:tcPr>
                <w:p w14:paraId="5DE306F5" w14:textId="3AA77BA5" w:rsidR="00923CFA" w:rsidRDefault="00923CFA" w:rsidP="00923CFA">
                  <w:pPr>
                    <w:pStyle w:val="ListParagraph"/>
                    <w:numPr>
                      <w:ilvl w:val="0"/>
                      <w:numId w:val="0"/>
                    </w:numPr>
                    <w:rPr>
                      <w:bCs/>
                    </w:rPr>
                  </w:pPr>
                  <w:r>
                    <w:rPr>
                      <w:bCs/>
                    </w:rPr>
                    <w:t xml:space="preserve">Grant funded resources </w:t>
                  </w:r>
                </w:p>
              </w:tc>
            </w:tr>
          </w:tbl>
          <w:p w14:paraId="11811B34" w14:textId="77777777" w:rsidR="00923CFA" w:rsidRDefault="00923CFA" w:rsidP="00923CFA">
            <w:pPr>
              <w:pStyle w:val="ListParagraph"/>
              <w:numPr>
                <w:ilvl w:val="0"/>
                <w:numId w:val="0"/>
              </w:numPr>
              <w:ind w:left="720"/>
              <w:rPr>
                <w:bCs/>
              </w:rPr>
            </w:pPr>
          </w:p>
          <w:p w14:paraId="4B3D8881" w14:textId="3BB94C85" w:rsidR="00B56FF9" w:rsidRDefault="00B56FF9" w:rsidP="00923CFA">
            <w:pPr>
              <w:pStyle w:val="ListParagraph"/>
              <w:numPr>
                <w:ilvl w:val="0"/>
                <w:numId w:val="0"/>
              </w:numPr>
              <w:ind w:left="720"/>
              <w:rPr>
                <w:bCs/>
              </w:rPr>
            </w:pPr>
            <w:r>
              <w:rPr>
                <w:bCs/>
              </w:rPr>
              <w:t>Council has</w:t>
            </w:r>
            <w:r w:rsidR="002B1046">
              <w:rPr>
                <w:bCs/>
              </w:rPr>
              <w:t xml:space="preserve"> limited</w:t>
            </w:r>
            <w:r>
              <w:rPr>
                <w:bCs/>
              </w:rPr>
              <w:t xml:space="preserve"> funds available in the Botany Bay Development Contributions Plan 2016 for a playspace in this location.  However, the grant funding will enable council to deliver a much needed Regional playspace and supporting infrastructure including new paths, lighting and ancillary facilities.  </w:t>
            </w:r>
          </w:p>
          <w:p w14:paraId="237D8C08" w14:textId="77777777" w:rsidR="003F5E8E" w:rsidRDefault="003F5E8E" w:rsidP="00923CFA">
            <w:pPr>
              <w:pStyle w:val="ListParagraph"/>
              <w:numPr>
                <w:ilvl w:val="0"/>
                <w:numId w:val="0"/>
              </w:numPr>
              <w:ind w:left="720"/>
              <w:rPr>
                <w:b/>
                <w:bCs/>
              </w:rPr>
            </w:pPr>
          </w:p>
          <w:p w14:paraId="2774B65E" w14:textId="134CACD8" w:rsidR="00BF6B14" w:rsidRDefault="00BF6B14" w:rsidP="00923CFA">
            <w:pPr>
              <w:pStyle w:val="ListParagraph"/>
              <w:numPr>
                <w:ilvl w:val="0"/>
                <w:numId w:val="0"/>
              </w:numPr>
              <w:ind w:left="720"/>
              <w:rPr>
                <w:b/>
                <w:bCs/>
              </w:rPr>
            </w:pPr>
            <w:r>
              <w:rPr>
                <w:noProof/>
                <w:lang w:eastAsia="en-AU"/>
              </w:rPr>
              <w:drawing>
                <wp:inline distT="0" distB="0" distL="0" distR="0" wp14:anchorId="7F8F955C" wp14:editId="1CF20197">
                  <wp:extent cx="4242272" cy="40195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5935" cy="4032495"/>
                          </a:xfrm>
                          <a:prstGeom prst="rect">
                            <a:avLst/>
                          </a:prstGeom>
                        </pic:spPr>
                      </pic:pic>
                    </a:graphicData>
                  </a:graphic>
                </wp:inline>
              </w:drawing>
            </w:r>
          </w:p>
          <w:p w14:paraId="20743D5B" w14:textId="77777777" w:rsidR="00BF6B14" w:rsidRDefault="00BF6B14" w:rsidP="00923CFA">
            <w:pPr>
              <w:pStyle w:val="ListParagraph"/>
              <w:numPr>
                <w:ilvl w:val="0"/>
                <w:numId w:val="0"/>
              </w:numPr>
              <w:ind w:left="720"/>
              <w:rPr>
                <w:b/>
                <w:bCs/>
              </w:rPr>
            </w:pPr>
          </w:p>
          <w:p w14:paraId="4E76600C" w14:textId="6822D8ED" w:rsidR="00B56FF9" w:rsidRPr="003F5E8E" w:rsidRDefault="003F5E8E" w:rsidP="00923CFA">
            <w:pPr>
              <w:pStyle w:val="ListParagraph"/>
              <w:numPr>
                <w:ilvl w:val="0"/>
                <w:numId w:val="0"/>
              </w:numPr>
              <w:ind w:left="720"/>
              <w:rPr>
                <w:b/>
                <w:bCs/>
              </w:rPr>
            </w:pPr>
            <w:r>
              <w:rPr>
                <w:b/>
                <w:bCs/>
              </w:rPr>
              <w:t xml:space="preserve">Funding application </w:t>
            </w:r>
          </w:p>
          <w:p w14:paraId="754A7475" w14:textId="0F2656E3" w:rsidR="002B1046" w:rsidRDefault="00B56FF9" w:rsidP="002B1046">
            <w:pPr>
              <w:pStyle w:val="ListParagraph"/>
              <w:numPr>
                <w:ilvl w:val="0"/>
                <w:numId w:val="0"/>
              </w:numPr>
              <w:ind w:left="720"/>
              <w:rPr>
                <w:bCs/>
              </w:rPr>
            </w:pPr>
            <w:r>
              <w:rPr>
                <w:bCs/>
              </w:rPr>
              <w:t>Bayside Council is seeking Lega</w:t>
            </w:r>
            <w:r w:rsidR="002B1046">
              <w:rPr>
                <w:bCs/>
              </w:rPr>
              <w:t>cy Program Grant funding of $2.</w:t>
            </w:r>
            <w:r>
              <w:rPr>
                <w:bCs/>
              </w:rPr>
              <w:t>5</w:t>
            </w:r>
            <w:r w:rsidR="003F5E8E">
              <w:rPr>
                <w:bCs/>
              </w:rPr>
              <w:t>M for the Sir Joseph Banks Park Regional Playspace</w:t>
            </w:r>
            <w:r w:rsidR="003F37FF">
              <w:rPr>
                <w:bCs/>
              </w:rPr>
              <w:t xml:space="preserve"> project and supporting facilities.  </w:t>
            </w:r>
          </w:p>
          <w:p w14:paraId="0A4C4169" w14:textId="77777777" w:rsidR="002B1046" w:rsidRPr="002B1046" w:rsidRDefault="002B1046" w:rsidP="002B1046">
            <w:pPr>
              <w:pStyle w:val="ListParagraph"/>
              <w:numPr>
                <w:ilvl w:val="0"/>
                <w:numId w:val="0"/>
              </w:numPr>
              <w:ind w:left="720"/>
              <w:rPr>
                <w:bCs/>
              </w:rPr>
            </w:pPr>
          </w:p>
          <w:p w14:paraId="693DB69A" w14:textId="6F8C4CC4" w:rsidR="00B56FF9" w:rsidRDefault="00B56FF9" w:rsidP="00B56FF9">
            <w:pPr>
              <w:ind w:left="568" w:hanging="284"/>
              <w:rPr>
                <w:b/>
                <w:bCs/>
              </w:rPr>
            </w:pPr>
            <w:r w:rsidRPr="00B56FF9">
              <w:rPr>
                <w:b/>
                <w:bCs/>
              </w:rPr>
              <w:t xml:space="preserve">Barton Park </w:t>
            </w:r>
          </w:p>
          <w:p w14:paraId="48C6C83A" w14:textId="6FB4E16D" w:rsidR="003F5E8E" w:rsidRDefault="00B56FF9" w:rsidP="003F5E8E">
            <w:pPr>
              <w:pStyle w:val="ListParagraph"/>
              <w:numPr>
                <w:ilvl w:val="0"/>
                <w:numId w:val="28"/>
              </w:numPr>
              <w:rPr>
                <w:bCs/>
              </w:rPr>
            </w:pPr>
            <w:r>
              <w:rPr>
                <w:bCs/>
              </w:rPr>
              <w:t>Ba</w:t>
            </w:r>
            <w:r w:rsidR="003F5E8E">
              <w:rPr>
                <w:bCs/>
              </w:rPr>
              <w:t>r</w:t>
            </w:r>
            <w:r>
              <w:rPr>
                <w:bCs/>
              </w:rPr>
              <w:t>ton Park is located in the Rockdale Wetlands Corridor</w:t>
            </w:r>
            <w:r w:rsidR="003F37FF">
              <w:rPr>
                <w:bCs/>
              </w:rPr>
              <w:t xml:space="preserve"> which is also funded by the Metro Greenspace Program</w:t>
            </w:r>
            <w:r>
              <w:rPr>
                <w:bCs/>
              </w:rPr>
              <w:t xml:space="preserve">.  Council adopted the Barton Park Masterplan in April 2020, subsequent to extensive community </w:t>
            </w:r>
            <w:r w:rsidR="003F37FF">
              <w:rPr>
                <w:bCs/>
              </w:rPr>
              <w:t>engagement and support</w:t>
            </w:r>
            <w:r>
              <w:rPr>
                <w:bCs/>
              </w:rPr>
              <w:t xml:space="preserve">.  Detailed design documentation </w:t>
            </w:r>
            <w:r w:rsidR="003F5E8E">
              <w:rPr>
                <w:bCs/>
              </w:rPr>
              <w:t>for Zone</w:t>
            </w:r>
            <w:r>
              <w:rPr>
                <w:bCs/>
              </w:rPr>
              <w:t xml:space="preserve"> 1 (</w:t>
            </w:r>
            <w:r w:rsidR="003F5E8E">
              <w:rPr>
                <w:bCs/>
              </w:rPr>
              <w:t>including Sporting fields, amenities building, multi function courts and playground) and Zone 2 (shared path along the western banks of Muddy Creek)</w:t>
            </w:r>
            <w:r>
              <w:rPr>
                <w:bCs/>
              </w:rPr>
              <w:t xml:space="preserve"> </w:t>
            </w:r>
            <w:r w:rsidR="003F5E8E">
              <w:rPr>
                <w:bCs/>
              </w:rPr>
              <w:t>commenced in July 2020.</w:t>
            </w:r>
          </w:p>
          <w:p w14:paraId="4095B695" w14:textId="0DA687B5" w:rsidR="003F5E8E" w:rsidRDefault="003F5E8E" w:rsidP="003F5E8E">
            <w:pPr>
              <w:pStyle w:val="ListParagraph"/>
              <w:numPr>
                <w:ilvl w:val="0"/>
                <w:numId w:val="0"/>
              </w:numPr>
              <w:ind w:left="720"/>
              <w:rPr>
                <w:bCs/>
              </w:rPr>
            </w:pPr>
            <w:r>
              <w:rPr>
                <w:bCs/>
              </w:rPr>
              <w:t xml:space="preserve">The proposed shared path adjacent to Muddy Creek will improve access by pedestrians and cyclists to Barton Park itself as well as the broader open space corridor to the north and south. Improved access will encourage more people to the place for organised sport as well as passive recreation in a unique landscape setting.  </w:t>
            </w:r>
          </w:p>
          <w:p w14:paraId="1B0849B9" w14:textId="090593AD" w:rsidR="003F5E8E" w:rsidRDefault="003F37FF" w:rsidP="00563371">
            <w:pPr>
              <w:pStyle w:val="ListParagraph"/>
              <w:numPr>
                <w:ilvl w:val="0"/>
                <w:numId w:val="0"/>
              </w:numPr>
              <w:ind w:left="720"/>
              <w:rPr>
                <w:bCs/>
              </w:rPr>
            </w:pPr>
            <w:r>
              <w:rPr>
                <w:bCs/>
              </w:rPr>
              <w:t xml:space="preserve">The </w:t>
            </w:r>
            <w:r w:rsidR="003F5E8E">
              <w:rPr>
                <w:bCs/>
              </w:rPr>
              <w:t xml:space="preserve">Muddy </w:t>
            </w:r>
            <w:r w:rsidR="00563371">
              <w:rPr>
                <w:bCs/>
              </w:rPr>
              <w:t>Creek</w:t>
            </w:r>
            <w:r w:rsidR="003F5E8E">
              <w:rPr>
                <w:bCs/>
              </w:rPr>
              <w:t xml:space="preserve"> </w:t>
            </w:r>
            <w:r>
              <w:rPr>
                <w:bCs/>
              </w:rPr>
              <w:t xml:space="preserve">precinct </w:t>
            </w:r>
            <w:r w:rsidR="003F5E8E">
              <w:rPr>
                <w:bCs/>
              </w:rPr>
              <w:t xml:space="preserve">is also within the area of investigation as part of the Metro Greenspace Program and preliminary investigations indicate that an integrated framework of open space, activities and movement network will require better paths between and within key areas of public space such as this. </w:t>
            </w:r>
          </w:p>
          <w:p w14:paraId="1A9923FB" w14:textId="77777777" w:rsidR="00563371" w:rsidRPr="00563371" w:rsidRDefault="00563371" w:rsidP="00563371">
            <w:pPr>
              <w:pStyle w:val="ListParagraph"/>
              <w:numPr>
                <w:ilvl w:val="0"/>
                <w:numId w:val="0"/>
              </w:numPr>
              <w:ind w:left="720"/>
              <w:rPr>
                <w:bCs/>
              </w:rPr>
            </w:pPr>
          </w:p>
          <w:p w14:paraId="4892093E" w14:textId="20989E60" w:rsidR="003F5E8E" w:rsidRPr="003F5E8E" w:rsidRDefault="003F5E8E" w:rsidP="003F5E8E">
            <w:pPr>
              <w:pStyle w:val="ListParagraph"/>
              <w:numPr>
                <w:ilvl w:val="0"/>
                <w:numId w:val="0"/>
              </w:numPr>
              <w:ind w:left="720"/>
              <w:rPr>
                <w:b/>
                <w:bCs/>
              </w:rPr>
            </w:pPr>
            <w:r>
              <w:rPr>
                <w:b/>
                <w:bCs/>
              </w:rPr>
              <w:t xml:space="preserve">Scope </w:t>
            </w:r>
          </w:p>
          <w:p w14:paraId="60393DF9" w14:textId="4845365B" w:rsidR="0079015F" w:rsidRDefault="003F5E8E" w:rsidP="00923CFA">
            <w:pPr>
              <w:pStyle w:val="ListParagraph"/>
              <w:numPr>
                <w:ilvl w:val="0"/>
                <w:numId w:val="0"/>
              </w:numPr>
              <w:ind w:left="720"/>
              <w:rPr>
                <w:bCs/>
              </w:rPr>
            </w:pPr>
            <w:r>
              <w:rPr>
                <w:bCs/>
              </w:rPr>
              <w:t xml:space="preserve">Construction of a shared path along the western bank of Muddy Creek, within Barton Park, between Bestic Street and Spring Street Drain.  </w:t>
            </w:r>
          </w:p>
          <w:p w14:paraId="188CAD68" w14:textId="77777777" w:rsidR="00F51758" w:rsidRDefault="00F51758" w:rsidP="00923CFA">
            <w:pPr>
              <w:pStyle w:val="ListParagraph"/>
              <w:numPr>
                <w:ilvl w:val="0"/>
                <w:numId w:val="0"/>
              </w:numPr>
              <w:ind w:left="720"/>
              <w:rPr>
                <w:bCs/>
              </w:rPr>
            </w:pPr>
          </w:p>
          <w:p w14:paraId="0006263C" w14:textId="77777777" w:rsidR="00563371" w:rsidRDefault="00563371" w:rsidP="00563371">
            <w:pPr>
              <w:pStyle w:val="ListParagraph"/>
              <w:numPr>
                <w:ilvl w:val="0"/>
                <w:numId w:val="0"/>
              </w:numPr>
              <w:ind w:left="720"/>
              <w:rPr>
                <w:b/>
                <w:bCs/>
              </w:rPr>
            </w:pPr>
            <w:r>
              <w:rPr>
                <w:b/>
                <w:bCs/>
              </w:rPr>
              <w:t xml:space="preserve">Project Delivery – Key Milestones </w:t>
            </w:r>
          </w:p>
          <w:tbl>
            <w:tblPr>
              <w:tblStyle w:val="TableGrid"/>
              <w:tblW w:w="0" w:type="auto"/>
              <w:tblInd w:w="720" w:type="dxa"/>
              <w:tblLook w:val="04A0" w:firstRow="1" w:lastRow="0" w:firstColumn="1" w:lastColumn="0" w:noHBand="0" w:noVBand="1"/>
            </w:tblPr>
            <w:tblGrid>
              <w:gridCol w:w="2933"/>
              <w:gridCol w:w="2882"/>
              <w:gridCol w:w="2867"/>
            </w:tblGrid>
            <w:tr w:rsidR="00563371" w14:paraId="4658ADA7" w14:textId="77777777" w:rsidTr="00914E61">
              <w:tc>
                <w:tcPr>
                  <w:tcW w:w="2933" w:type="dxa"/>
                </w:tcPr>
                <w:p w14:paraId="06F57B4E" w14:textId="355C06B2" w:rsidR="00563371" w:rsidRDefault="00563371" w:rsidP="00563371">
                  <w:pPr>
                    <w:pStyle w:val="ListParagraph"/>
                    <w:numPr>
                      <w:ilvl w:val="0"/>
                      <w:numId w:val="0"/>
                    </w:numPr>
                    <w:rPr>
                      <w:bCs/>
                    </w:rPr>
                  </w:pPr>
                  <w:r>
                    <w:rPr>
                      <w:bCs/>
                    </w:rPr>
                    <w:t>Detailed design</w:t>
                  </w:r>
                </w:p>
              </w:tc>
              <w:tc>
                <w:tcPr>
                  <w:tcW w:w="2882" w:type="dxa"/>
                </w:tcPr>
                <w:p w14:paraId="128818F6" w14:textId="25F05408" w:rsidR="00563371" w:rsidRDefault="00563371" w:rsidP="00563371">
                  <w:pPr>
                    <w:pStyle w:val="ListParagraph"/>
                    <w:numPr>
                      <w:ilvl w:val="0"/>
                      <w:numId w:val="0"/>
                    </w:numPr>
                    <w:rPr>
                      <w:bCs/>
                    </w:rPr>
                  </w:pPr>
                  <w:r>
                    <w:rPr>
                      <w:bCs/>
                    </w:rPr>
                    <w:t>July 2020- June 2021</w:t>
                  </w:r>
                </w:p>
              </w:tc>
              <w:tc>
                <w:tcPr>
                  <w:tcW w:w="2867" w:type="dxa"/>
                </w:tcPr>
                <w:p w14:paraId="0A324A4A" w14:textId="77777777" w:rsidR="00563371" w:rsidRDefault="00563371" w:rsidP="00563371">
                  <w:pPr>
                    <w:pStyle w:val="ListParagraph"/>
                    <w:numPr>
                      <w:ilvl w:val="0"/>
                      <w:numId w:val="0"/>
                    </w:numPr>
                    <w:rPr>
                      <w:bCs/>
                    </w:rPr>
                  </w:pPr>
                  <w:r>
                    <w:rPr>
                      <w:bCs/>
                    </w:rPr>
                    <w:t xml:space="preserve">Existing Council resources </w:t>
                  </w:r>
                </w:p>
              </w:tc>
            </w:tr>
            <w:tr w:rsidR="00563371" w14:paraId="2C56F274" w14:textId="77777777" w:rsidTr="00914E61">
              <w:tc>
                <w:tcPr>
                  <w:tcW w:w="2933" w:type="dxa"/>
                </w:tcPr>
                <w:p w14:paraId="530AACDD" w14:textId="2BBBA52F" w:rsidR="00563371" w:rsidRDefault="00563371" w:rsidP="00563371">
                  <w:pPr>
                    <w:pStyle w:val="ListParagraph"/>
                    <w:numPr>
                      <w:ilvl w:val="0"/>
                      <w:numId w:val="0"/>
                    </w:numPr>
                    <w:rPr>
                      <w:bCs/>
                    </w:rPr>
                  </w:pPr>
                  <w:r>
                    <w:rPr>
                      <w:bCs/>
                    </w:rPr>
                    <w:t>Construction tender</w:t>
                  </w:r>
                </w:p>
              </w:tc>
              <w:tc>
                <w:tcPr>
                  <w:tcW w:w="2882" w:type="dxa"/>
                </w:tcPr>
                <w:p w14:paraId="5B966FB4" w14:textId="12C7A95D" w:rsidR="00563371" w:rsidRDefault="00563371" w:rsidP="00563371">
                  <w:pPr>
                    <w:pStyle w:val="ListParagraph"/>
                    <w:numPr>
                      <w:ilvl w:val="0"/>
                      <w:numId w:val="0"/>
                    </w:numPr>
                    <w:rPr>
                      <w:bCs/>
                    </w:rPr>
                  </w:pPr>
                  <w:r>
                    <w:rPr>
                      <w:bCs/>
                    </w:rPr>
                    <w:t>July 2021</w:t>
                  </w:r>
                </w:p>
              </w:tc>
              <w:tc>
                <w:tcPr>
                  <w:tcW w:w="2867" w:type="dxa"/>
                </w:tcPr>
                <w:p w14:paraId="354828EE" w14:textId="77777777" w:rsidR="00563371" w:rsidRDefault="00563371" w:rsidP="00563371">
                  <w:pPr>
                    <w:pStyle w:val="ListParagraph"/>
                    <w:numPr>
                      <w:ilvl w:val="0"/>
                      <w:numId w:val="0"/>
                    </w:numPr>
                    <w:rPr>
                      <w:bCs/>
                    </w:rPr>
                  </w:pPr>
                  <w:r>
                    <w:rPr>
                      <w:bCs/>
                    </w:rPr>
                    <w:t xml:space="preserve">Existing Council resources </w:t>
                  </w:r>
                </w:p>
              </w:tc>
            </w:tr>
            <w:tr w:rsidR="00563371" w14:paraId="52B61655" w14:textId="77777777" w:rsidTr="00914E61">
              <w:tc>
                <w:tcPr>
                  <w:tcW w:w="2933" w:type="dxa"/>
                </w:tcPr>
                <w:p w14:paraId="1EA00444" w14:textId="6E06BC4E" w:rsidR="00563371" w:rsidRDefault="00563371" w:rsidP="00563371">
                  <w:pPr>
                    <w:pStyle w:val="ListParagraph"/>
                    <w:numPr>
                      <w:ilvl w:val="0"/>
                      <w:numId w:val="0"/>
                    </w:numPr>
                    <w:rPr>
                      <w:bCs/>
                    </w:rPr>
                  </w:pPr>
                  <w:r>
                    <w:rPr>
                      <w:bCs/>
                    </w:rPr>
                    <w:t xml:space="preserve">Construction commences </w:t>
                  </w:r>
                </w:p>
              </w:tc>
              <w:tc>
                <w:tcPr>
                  <w:tcW w:w="2882" w:type="dxa"/>
                </w:tcPr>
                <w:p w14:paraId="7BD05A0C" w14:textId="2C07A7EA" w:rsidR="00563371" w:rsidRDefault="00563371" w:rsidP="00563371">
                  <w:pPr>
                    <w:pStyle w:val="ListParagraph"/>
                    <w:numPr>
                      <w:ilvl w:val="0"/>
                      <w:numId w:val="0"/>
                    </w:numPr>
                    <w:rPr>
                      <w:bCs/>
                    </w:rPr>
                  </w:pPr>
                  <w:r>
                    <w:rPr>
                      <w:bCs/>
                    </w:rPr>
                    <w:t>July 2021</w:t>
                  </w:r>
                </w:p>
              </w:tc>
              <w:tc>
                <w:tcPr>
                  <w:tcW w:w="2867" w:type="dxa"/>
                </w:tcPr>
                <w:p w14:paraId="031B8B27" w14:textId="6CA9EF90" w:rsidR="00563371" w:rsidRDefault="00563371" w:rsidP="00563371">
                  <w:pPr>
                    <w:pStyle w:val="ListParagraph"/>
                    <w:numPr>
                      <w:ilvl w:val="0"/>
                      <w:numId w:val="0"/>
                    </w:numPr>
                    <w:rPr>
                      <w:bCs/>
                    </w:rPr>
                  </w:pPr>
                  <w:r>
                    <w:rPr>
                      <w:bCs/>
                    </w:rPr>
                    <w:t>Grant funded resources</w:t>
                  </w:r>
                </w:p>
              </w:tc>
            </w:tr>
            <w:tr w:rsidR="00563371" w14:paraId="4CCF9C67" w14:textId="77777777" w:rsidTr="00914E61">
              <w:tc>
                <w:tcPr>
                  <w:tcW w:w="2933" w:type="dxa"/>
                </w:tcPr>
                <w:p w14:paraId="2E839971" w14:textId="3C08C7F4" w:rsidR="00563371" w:rsidRDefault="00563371" w:rsidP="00563371">
                  <w:pPr>
                    <w:pStyle w:val="ListParagraph"/>
                    <w:numPr>
                      <w:ilvl w:val="0"/>
                      <w:numId w:val="0"/>
                    </w:numPr>
                    <w:rPr>
                      <w:bCs/>
                    </w:rPr>
                  </w:pPr>
                  <w:r>
                    <w:rPr>
                      <w:bCs/>
                    </w:rPr>
                    <w:t xml:space="preserve">Construction completed </w:t>
                  </w:r>
                </w:p>
              </w:tc>
              <w:tc>
                <w:tcPr>
                  <w:tcW w:w="2882" w:type="dxa"/>
                </w:tcPr>
                <w:p w14:paraId="09A25760" w14:textId="2837C79F" w:rsidR="00563371" w:rsidRDefault="00563371" w:rsidP="00563371">
                  <w:pPr>
                    <w:pStyle w:val="ListParagraph"/>
                    <w:numPr>
                      <w:ilvl w:val="0"/>
                      <w:numId w:val="0"/>
                    </w:numPr>
                    <w:rPr>
                      <w:bCs/>
                    </w:rPr>
                  </w:pPr>
                  <w:r>
                    <w:rPr>
                      <w:bCs/>
                    </w:rPr>
                    <w:t>December 2022</w:t>
                  </w:r>
                </w:p>
              </w:tc>
              <w:tc>
                <w:tcPr>
                  <w:tcW w:w="2867" w:type="dxa"/>
                </w:tcPr>
                <w:p w14:paraId="33FEB0C1" w14:textId="77777777" w:rsidR="00563371" w:rsidRDefault="00563371" w:rsidP="00563371">
                  <w:pPr>
                    <w:pStyle w:val="ListParagraph"/>
                    <w:numPr>
                      <w:ilvl w:val="0"/>
                      <w:numId w:val="0"/>
                    </w:numPr>
                    <w:rPr>
                      <w:bCs/>
                    </w:rPr>
                  </w:pPr>
                  <w:r>
                    <w:rPr>
                      <w:bCs/>
                    </w:rPr>
                    <w:t xml:space="preserve">Grant funded resources </w:t>
                  </w:r>
                </w:p>
              </w:tc>
            </w:tr>
            <w:tr w:rsidR="00563371" w14:paraId="5847F9E4" w14:textId="77777777" w:rsidTr="00914E61">
              <w:tc>
                <w:tcPr>
                  <w:tcW w:w="2933" w:type="dxa"/>
                </w:tcPr>
                <w:p w14:paraId="32E778CD" w14:textId="77777777" w:rsidR="00563371" w:rsidRDefault="00563371" w:rsidP="00563371">
                  <w:pPr>
                    <w:pStyle w:val="ListParagraph"/>
                    <w:numPr>
                      <w:ilvl w:val="0"/>
                      <w:numId w:val="0"/>
                    </w:numPr>
                    <w:rPr>
                      <w:bCs/>
                    </w:rPr>
                  </w:pPr>
                  <w:r>
                    <w:rPr>
                      <w:bCs/>
                    </w:rPr>
                    <w:t>Construction complete</w:t>
                  </w:r>
                </w:p>
              </w:tc>
              <w:tc>
                <w:tcPr>
                  <w:tcW w:w="2882" w:type="dxa"/>
                </w:tcPr>
                <w:p w14:paraId="75121867" w14:textId="77777777" w:rsidR="00563371" w:rsidRDefault="00563371" w:rsidP="00563371">
                  <w:pPr>
                    <w:pStyle w:val="ListParagraph"/>
                    <w:numPr>
                      <w:ilvl w:val="0"/>
                      <w:numId w:val="0"/>
                    </w:numPr>
                    <w:rPr>
                      <w:bCs/>
                    </w:rPr>
                  </w:pPr>
                  <w:r>
                    <w:rPr>
                      <w:bCs/>
                    </w:rPr>
                    <w:t>31 December 2022</w:t>
                  </w:r>
                </w:p>
              </w:tc>
              <w:tc>
                <w:tcPr>
                  <w:tcW w:w="2867" w:type="dxa"/>
                </w:tcPr>
                <w:p w14:paraId="523F0FA4" w14:textId="77777777" w:rsidR="00563371" w:rsidRDefault="00563371" w:rsidP="00563371">
                  <w:pPr>
                    <w:pStyle w:val="ListParagraph"/>
                    <w:numPr>
                      <w:ilvl w:val="0"/>
                      <w:numId w:val="0"/>
                    </w:numPr>
                    <w:rPr>
                      <w:bCs/>
                    </w:rPr>
                  </w:pPr>
                  <w:r>
                    <w:rPr>
                      <w:bCs/>
                    </w:rPr>
                    <w:t xml:space="preserve">Grant funded resources </w:t>
                  </w:r>
                </w:p>
              </w:tc>
            </w:tr>
          </w:tbl>
          <w:p w14:paraId="76FB703D" w14:textId="77777777" w:rsidR="00BF6B14" w:rsidRDefault="00BF6B14" w:rsidP="00923CFA">
            <w:pPr>
              <w:pStyle w:val="ListParagraph"/>
              <w:numPr>
                <w:ilvl w:val="0"/>
                <w:numId w:val="0"/>
              </w:numPr>
              <w:ind w:left="720"/>
              <w:rPr>
                <w:bCs/>
              </w:rPr>
            </w:pPr>
          </w:p>
          <w:p w14:paraId="32B39006" w14:textId="77777777" w:rsidR="00563371" w:rsidRDefault="00563371" w:rsidP="00923CFA">
            <w:pPr>
              <w:pStyle w:val="ListParagraph"/>
              <w:numPr>
                <w:ilvl w:val="0"/>
                <w:numId w:val="0"/>
              </w:numPr>
              <w:ind w:left="720"/>
              <w:rPr>
                <w:b/>
                <w:bCs/>
              </w:rPr>
            </w:pPr>
            <w:r>
              <w:rPr>
                <w:b/>
                <w:bCs/>
              </w:rPr>
              <w:t xml:space="preserve">Funding application </w:t>
            </w:r>
          </w:p>
          <w:p w14:paraId="2469FDCC" w14:textId="6DA56E18" w:rsidR="00563371" w:rsidRDefault="00563371" w:rsidP="00923CFA">
            <w:pPr>
              <w:pStyle w:val="ListParagraph"/>
              <w:numPr>
                <w:ilvl w:val="0"/>
                <w:numId w:val="0"/>
              </w:numPr>
              <w:ind w:left="720"/>
              <w:rPr>
                <w:bCs/>
              </w:rPr>
            </w:pPr>
            <w:r>
              <w:rPr>
                <w:bCs/>
              </w:rPr>
              <w:t>Bayside Council is seeking Legac</w:t>
            </w:r>
            <w:r w:rsidR="002B1046">
              <w:rPr>
                <w:bCs/>
              </w:rPr>
              <w:t>y Program Grant funding of $3</w:t>
            </w:r>
            <w:r>
              <w:rPr>
                <w:bCs/>
              </w:rPr>
              <w:t>M for the construction of a shared path</w:t>
            </w:r>
            <w:r w:rsidR="002B1046">
              <w:rPr>
                <w:bCs/>
              </w:rPr>
              <w:t xml:space="preserve"> elevated walkway</w:t>
            </w:r>
            <w:r>
              <w:rPr>
                <w:bCs/>
              </w:rPr>
              <w:t xml:space="preserve"> and associated viewing platforms along the western bank of Muddy Creek.  </w:t>
            </w:r>
          </w:p>
          <w:p w14:paraId="771DE598" w14:textId="77777777" w:rsidR="00BF6B14" w:rsidRDefault="00BF6B14" w:rsidP="00923CFA">
            <w:pPr>
              <w:pStyle w:val="ListParagraph"/>
              <w:numPr>
                <w:ilvl w:val="0"/>
                <w:numId w:val="0"/>
              </w:numPr>
              <w:ind w:left="720"/>
              <w:rPr>
                <w:bCs/>
              </w:rPr>
            </w:pPr>
          </w:p>
          <w:p w14:paraId="1257F893" w14:textId="53E7D546" w:rsidR="00BF6B14" w:rsidRPr="00563371" w:rsidRDefault="00BF6B14" w:rsidP="00923CFA">
            <w:pPr>
              <w:pStyle w:val="ListParagraph"/>
              <w:numPr>
                <w:ilvl w:val="0"/>
                <w:numId w:val="0"/>
              </w:numPr>
              <w:ind w:left="720"/>
              <w:rPr>
                <w:bCs/>
              </w:rPr>
            </w:pPr>
            <w:r>
              <w:rPr>
                <w:noProof/>
                <w:lang w:eastAsia="en-AU"/>
              </w:rPr>
              <w:drawing>
                <wp:inline distT="0" distB="0" distL="0" distR="0" wp14:anchorId="7FEDCF45" wp14:editId="61357909">
                  <wp:extent cx="3486150" cy="58511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7314" cy="5853134"/>
                          </a:xfrm>
                          <a:prstGeom prst="rect">
                            <a:avLst/>
                          </a:prstGeom>
                        </pic:spPr>
                      </pic:pic>
                    </a:graphicData>
                  </a:graphic>
                </wp:inline>
              </w:drawing>
            </w:r>
          </w:p>
          <w:p w14:paraId="653430E2" w14:textId="22C586CE" w:rsidR="00F27077" w:rsidRPr="00E4186E" w:rsidRDefault="00F27077" w:rsidP="00F27077">
            <w:pPr>
              <w:rPr>
                <w:i/>
                <w:sz w:val="18"/>
                <w:szCs w:val="18"/>
              </w:rPr>
            </w:pPr>
            <w:r w:rsidRPr="00E4186E">
              <w:rPr>
                <w:bCs/>
                <w:i/>
                <w:sz w:val="18"/>
                <w:szCs w:val="18"/>
              </w:rPr>
              <w:t>Note:</w:t>
            </w:r>
            <w:r w:rsidRPr="00E4186E">
              <w:rPr>
                <w:i/>
                <w:sz w:val="18"/>
                <w:szCs w:val="18"/>
              </w:rPr>
              <w:t xml:space="preserve"> The description </w:t>
            </w:r>
            <w:r w:rsidR="005C4633" w:rsidRPr="00E4186E">
              <w:rPr>
                <w:i/>
                <w:sz w:val="18"/>
                <w:szCs w:val="18"/>
              </w:rPr>
              <w:t xml:space="preserve">can include multiple locations, a potential project shortlist and a high-level description of cost. The description </w:t>
            </w:r>
            <w:r w:rsidRPr="00E4186E">
              <w:rPr>
                <w:i/>
                <w:sz w:val="18"/>
                <w:szCs w:val="18"/>
              </w:rPr>
              <w:t xml:space="preserve">should demonstrate alignment with the Assessment </w:t>
            </w:r>
            <w:r w:rsidR="005C4633" w:rsidRPr="00E4186E">
              <w:rPr>
                <w:i/>
                <w:sz w:val="18"/>
                <w:szCs w:val="18"/>
              </w:rPr>
              <w:t>C</w:t>
            </w:r>
            <w:r w:rsidRPr="00E4186E">
              <w:rPr>
                <w:i/>
                <w:sz w:val="18"/>
                <w:szCs w:val="18"/>
              </w:rPr>
              <w:t xml:space="preserve">riteria – Public and Open Space in the </w:t>
            </w:r>
            <w:hyperlink r:id="rId25" w:history="1">
              <w:r w:rsidRPr="009F30E2">
                <w:rPr>
                  <w:rStyle w:val="Hyperlink"/>
                  <w:i/>
                  <w:sz w:val="18"/>
                  <w:szCs w:val="18"/>
                </w:rPr>
                <w:t>Program Guidelines</w:t>
              </w:r>
            </w:hyperlink>
            <w:r w:rsidRPr="00E4186E">
              <w:rPr>
                <w:i/>
                <w:sz w:val="18"/>
                <w:szCs w:val="18"/>
              </w:rPr>
              <w:t>.</w:t>
            </w:r>
          </w:p>
          <w:p w14:paraId="35B0B81B" w14:textId="77777777" w:rsidR="00ED1FED" w:rsidRPr="000D64CE" w:rsidRDefault="00ED1FED" w:rsidP="00785801">
            <w:pPr>
              <w:rPr>
                <w:sz w:val="16"/>
                <w:szCs w:val="16"/>
              </w:rPr>
            </w:pPr>
          </w:p>
        </w:tc>
      </w:tr>
      <w:tr w:rsidR="003F5E8E" w:rsidRPr="00100F39" w14:paraId="597275B2" w14:textId="77777777" w:rsidTr="00923CFA">
        <w:tc>
          <w:tcPr>
            <w:tcW w:w="9628" w:type="dxa"/>
          </w:tcPr>
          <w:p w14:paraId="346673BA" w14:textId="113A4032" w:rsidR="003F5E8E" w:rsidRDefault="003F5E8E" w:rsidP="00923CFA">
            <w:pPr>
              <w:rPr>
                <w:bCs/>
              </w:rPr>
            </w:pPr>
          </w:p>
        </w:tc>
      </w:tr>
    </w:tbl>
    <w:p w14:paraId="63C39A78" w14:textId="0CFC317D" w:rsidR="00E1187A" w:rsidRPr="005B3146" w:rsidRDefault="00E1187A" w:rsidP="005B3146">
      <w:pPr>
        <w:pStyle w:val="Disclaimer"/>
      </w:pPr>
      <w:r w:rsidRPr="005B3146">
        <w:t xml:space="preserve">State of New South Wales through Department of </w:t>
      </w:r>
      <w:r w:rsidR="00D27168" w:rsidRPr="005B3146">
        <w:t xml:space="preserve">Planning, </w:t>
      </w:r>
      <w:r w:rsidRPr="005B3146">
        <w:t>Industry</w:t>
      </w:r>
      <w:r w:rsidR="00D27168" w:rsidRPr="005B3146">
        <w:t xml:space="preserve"> </w:t>
      </w:r>
      <w:r w:rsidR="00CD7A5E">
        <w:t>and</w:t>
      </w:r>
      <w:r w:rsidR="00D27168" w:rsidRPr="005B3146">
        <w:t xml:space="preserve"> Environment</w:t>
      </w:r>
      <w:r w:rsidRPr="005B3146">
        <w:t xml:space="preserve"> </w:t>
      </w:r>
      <w:r w:rsidR="00FB308B">
        <w:t>2020</w:t>
      </w:r>
      <w:r w:rsidRPr="005B3146">
        <w:t>. The information contained in this publication is based on knowledge and underst</w:t>
      </w:r>
      <w:r w:rsidR="00DB6FF4" w:rsidRPr="005B3146">
        <w:t>anding at the time of writing (</w:t>
      </w:r>
      <w:r w:rsidR="00FB308B">
        <w:t>August 2020</w:t>
      </w:r>
      <w:r w:rsidRPr="005B3146">
        <w:t xml:space="preserve">). However, because of advances in knowledge, users are reminded of the need to ensure that the information upon which they rely is up to date and to check the currency of the information with the appropriate officer of the Department of </w:t>
      </w:r>
      <w:r w:rsidR="00D27168" w:rsidRPr="005B3146">
        <w:t xml:space="preserve">Planning, Industry </w:t>
      </w:r>
      <w:r w:rsidR="00CD7A5E">
        <w:t>and</w:t>
      </w:r>
      <w:r w:rsidR="00D27168" w:rsidRPr="005B3146">
        <w:t xml:space="preserve"> Environment </w:t>
      </w:r>
      <w:r w:rsidRPr="005B3146">
        <w:t>or the user’s independent adviser.</w:t>
      </w:r>
    </w:p>
    <w:sectPr w:rsidR="00E1187A" w:rsidRPr="005B3146" w:rsidSect="00D04B4C">
      <w:headerReference w:type="default" r:id="rId26"/>
      <w:footerReference w:type="default" r:id="rId27"/>
      <w:headerReference w:type="first" r:id="rId28"/>
      <w:footerReference w:type="first" r:id="rId29"/>
      <w:pgSz w:w="11906" w:h="16838" w:code="9"/>
      <w:pgMar w:top="2410" w:right="1134" w:bottom="1276" w:left="1134" w:header="45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5C62A" w14:textId="77777777" w:rsidR="00E05D56" w:rsidRDefault="00E05D56" w:rsidP="00870475">
      <w:pPr>
        <w:spacing w:after="0" w:line="240" w:lineRule="auto"/>
      </w:pPr>
      <w:r>
        <w:separator/>
      </w:r>
    </w:p>
  </w:endnote>
  <w:endnote w:type="continuationSeparator" w:id="0">
    <w:p w14:paraId="3405D971" w14:textId="77777777" w:rsidR="00E05D56" w:rsidRDefault="00E05D56" w:rsidP="00870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82BB6" w14:textId="1D3C1C00" w:rsidR="00C70901" w:rsidRPr="002D7CA6" w:rsidRDefault="00C70901" w:rsidP="002D7CA6">
    <w:pPr>
      <w:pStyle w:val="Footer"/>
    </w:pPr>
    <w:r w:rsidRPr="002D7CA6">
      <w:t xml:space="preserve">NSW Department of </w:t>
    </w:r>
    <w:r w:rsidR="00D27168" w:rsidRPr="002D7CA6">
      <w:t xml:space="preserve">Planning, </w:t>
    </w:r>
    <w:r w:rsidRPr="002D7CA6">
      <w:t>Industry</w:t>
    </w:r>
    <w:r w:rsidR="00D27168" w:rsidRPr="002D7CA6">
      <w:t xml:space="preserve"> </w:t>
    </w:r>
    <w:r w:rsidR="00CD7A5E">
      <w:t>and</w:t>
    </w:r>
    <w:r w:rsidR="00D27168" w:rsidRPr="002D7CA6">
      <w:t xml:space="preserve"> Environment</w:t>
    </w:r>
    <w:r w:rsidR="009C6AFD" w:rsidRPr="002D7CA6">
      <w:t xml:space="preserve"> | </w:t>
    </w:r>
    <w:r w:rsidRPr="002D7CA6">
      <w:fldChar w:fldCharType="begin"/>
    </w:r>
    <w:r w:rsidRPr="002D7CA6">
      <w:instrText xml:space="preserve"> PAGE   \* MERGEFORMAT </w:instrText>
    </w:r>
    <w:r w:rsidRPr="002D7CA6">
      <w:fldChar w:fldCharType="separate"/>
    </w:r>
    <w:r w:rsidR="002B1046">
      <w:rPr>
        <w:noProof/>
      </w:rPr>
      <w:t>12</w:t>
    </w:r>
    <w:r w:rsidRPr="002D7CA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DC91" w14:textId="77777777" w:rsidR="00C70901" w:rsidRPr="002E54ED" w:rsidRDefault="002E54ED" w:rsidP="002D7CA6">
    <w:pPr>
      <w:pStyle w:val="Footer"/>
    </w:pPr>
    <w:r>
      <w:t>NSW Department of Planning, Industry &amp; Environment | PUBNN/</w:t>
    </w:r>
    <w:r w:rsidRPr="00434CD7">
      <w:rPr>
        <w:color w:val="FF0000"/>
      </w:rPr>
      <w:t>MMMMM</w:t>
    </w:r>
    <w:r>
      <w:t xml:space="preserve"> | </w:t>
    </w:r>
    <w:r w:rsidRPr="00F96821">
      <w:rPr>
        <w:color w:val="043F5C"/>
      </w:rPr>
      <w:fldChar w:fldCharType="begin"/>
    </w:r>
    <w:r w:rsidRPr="00F96821">
      <w:rPr>
        <w:color w:val="043F5C"/>
      </w:rPr>
      <w:instrText xml:space="preserve"> PAGE   \* MERGEFORMAT </w:instrText>
    </w:r>
    <w:r w:rsidRPr="00F96821">
      <w:rPr>
        <w:color w:val="043F5C"/>
      </w:rPr>
      <w:fldChar w:fldCharType="separate"/>
    </w:r>
    <w:r w:rsidR="00861D2B">
      <w:rPr>
        <w:noProof/>
        <w:color w:val="043F5C"/>
      </w:rPr>
      <w:t>1</w:t>
    </w:r>
    <w:r w:rsidRPr="00F96821">
      <w:rPr>
        <w:noProof/>
        <w:color w:val="043F5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BD8B6" w14:textId="77777777" w:rsidR="00E05D56" w:rsidRDefault="00E05D56" w:rsidP="00870475">
      <w:pPr>
        <w:spacing w:after="0" w:line="240" w:lineRule="auto"/>
      </w:pPr>
      <w:r>
        <w:separator/>
      </w:r>
    </w:p>
  </w:footnote>
  <w:footnote w:type="continuationSeparator" w:id="0">
    <w:p w14:paraId="0812D8A6" w14:textId="77777777" w:rsidR="00E05D56" w:rsidRDefault="00E05D56" w:rsidP="00870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46B60" w14:textId="47E8A729" w:rsidR="00107AE4" w:rsidRPr="00816F09" w:rsidRDefault="00922395" w:rsidP="00816F09">
    <w:pPr>
      <w:pStyle w:val="Title"/>
    </w:pPr>
    <w:r>
      <w:drawing>
        <wp:anchor distT="0" distB="0" distL="114300" distR="114300" simplePos="0" relativeHeight="251668480" behindDoc="0" locked="0" layoutInCell="1" allowOverlap="1" wp14:anchorId="6EC36CDA" wp14:editId="0212BAB0">
          <wp:simplePos x="0" y="0"/>
          <wp:positionH relativeFrom="margin">
            <wp:posOffset>5741670</wp:posOffset>
          </wp:positionH>
          <wp:positionV relativeFrom="paragraph">
            <wp:posOffset>-59690</wp:posOffset>
          </wp:positionV>
          <wp:extent cx="709930" cy="761365"/>
          <wp:effectExtent l="0" t="0" r="0" b="635"/>
          <wp:wrapNone/>
          <wp:docPr id="4" name="Picture 4" descr="NSW Government logo"/>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30" cy="76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4C" w:rsidRPr="00816F09">
      <mc:AlternateContent>
        <mc:Choice Requires="wps">
          <w:drawing>
            <wp:anchor distT="0" distB="0" distL="114300" distR="114300" simplePos="0" relativeHeight="251661311" behindDoc="1" locked="0" layoutInCell="1" allowOverlap="1" wp14:anchorId="340C6AE2" wp14:editId="588BFF39">
              <wp:simplePos x="0" y="0"/>
              <wp:positionH relativeFrom="column">
                <wp:posOffset>-729615</wp:posOffset>
              </wp:positionH>
              <wp:positionV relativeFrom="paragraph">
                <wp:posOffset>-283845</wp:posOffset>
              </wp:positionV>
              <wp:extent cx="7570470" cy="1349375"/>
              <wp:effectExtent l="0" t="0" r="11430" b="22225"/>
              <wp:wrapNone/>
              <wp:docPr id="1" name="Rectangle 1" descr="Blue background" title="Decorative element"/>
              <wp:cNvGraphicFramePr/>
              <a:graphic xmlns:a="http://schemas.openxmlformats.org/drawingml/2006/main">
                <a:graphicData uri="http://schemas.microsoft.com/office/word/2010/wordprocessingShape">
                  <wps:wsp>
                    <wps:cNvSpPr/>
                    <wps:spPr>
                      <a:xfrm>
                        <a:off x="0" y="0"/>
                        <a:ext cx="7570470" cy="1349375"/>
                      </a:xfrm>
                      <a:prstGeom prst="rect">
                        <a:avLst/>
                      </a:prstGeom>
                      <a:solidFill>
                        <a:srgbClr val="00266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2FF00" id="Rectangle 1" o:spid="_x0000_s1026" alt="Title: Decorative element - Description: Blue background" style="position:absolute;margin-left:-57.45pt;margin-top:-22.35pt;width:596.1pt;height:106.2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" fillcolor="#002664" strokecolor="#021f2d [1604]" strokeweight="1pt"/>
          </w:pict>
        </mc:Fallback>
      </mc:AlternateContent>
    </w:r>
    <w:r w:rsidR="00FC51D2">
      <w:t xml:space="preserve">NSW </w:t>
    </w:r>
    <w:r w:rsidR="00FB308B">
      <w:t xml:space="preserve">Public Spaces Legacy </w:t>
    </w:r>
    <w:r w:rsidR="00DA6050">
      <w:t>Program</w:t>
    </w:r>
  </w:p>
  <w:p w14:paraId="0B781DAA" w14:textId="363DD8D6" w:rsidR="00A56A04" w:rsidRPr="00816F09" w:rsidRDefault="00FB308B" w:rsidP="00816F09">
    <w:pPr>
      <w:pStyle w:val="Subtitle"/>
    </w:pPr>
    <w:r>
      <w:t>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F6FD7" w14:textId="77777777" w:rsidR="00114257" w:rsidRPr="00861D2B" w:rsidRDefault="00861D2B" w:rsidP="006E42B3">
    <w:r w:rsidRPr="002E54ED">
      <w:rPr>
        <w:noProof/>
        <w:lang w:eastAsia="en-AU"/>
      </w:rPr>
      <mc:AlternateContent>
        <mc:Choice Requires="wps">
          <w:drawing>
            <wp:anchor distT="0" distB="0" distL="114300" distR="114300" simplePos="0" relativeHeight="251663360" behindDoc="1" locked="0" layoutInCell="1" allowOverlap="1" wp14:anchorId="61DBBB30" wp14:editId="45A8F927">
              <wp:simplePos x="0" y="0"/>
              <wp:positionH relativeFrom="page">
                <wp:posOffset>0</wp:posOffset>
              </wp:positionH>
              <wp:positionV relativeFrom="page">
                <wp:posOffset>0</wp:posOffset>
              </wp:positionV>
              <wp:extent cx="7559675" cy="1333500"/>
              <wp:effectExtent l="0" t="0" r="3175" b="0"/>
              <wp:wrapNone/>
              <wp:docPr id="2" name="Rectangle 2" descr="Blue background in header" title="Background colour"/>
              <wp:cNvGraphicFramePr/>
              <a:graphic xmlns:a="http://schemas.openxmlformats.org/drawingml/2006/main">
                <a:graphicData uri="http://schemas.microsoft.com/office/word/2010/wordprocessingShape">
                  <wps:wsp>
                    <wps:cNvSpPr/>
                    <wps:spPr>
                      <a:xfrm>
                        <a:off x="0" y="0"/>
                        <a:ext cx="7559675" cy="13335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4FAA" id="Rectangle 2" o:spid="_x0000_s1026" alt="Title: Background colour - Description: Blue background in header" style="position:absolute;margin-left:0;margin-top:0;width:595.25pt;height:1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" fillcolor="#002664" stroked="f" strokeweight="1pt">
              <w10:wrap anchorx="page" anchory="page"/>
            </v:rect>
          </w:pict>
        </mc:Fallback>
      </mc:AlternateContent>
    </w:r>
    <w:r w:rsidR="002E54ED" w:rsidRPr="002E54ED">
      <w:rPr>
        <w:noProof/>
        <w:lang w:eastAsia="en-AU"/>
      </w:rPr>
      <w:drawing>
        <wp:anchor distT="0" distB="0" distL="114300" distR="114300" simplePos="0" relativeHeight="251666432" behindDoc="1" locked="0" layoutInCell="1" allowOverlap="1" wp14:anchorId="7E6B2967" wp14:editId="474EE7C1">
          <wp:simplePos x="0" y="0"/>
          <wp:positionH relativeFrom="column">
            <wp:posOffset>5356860</wp:posOffset>
          </wp:positionH>
          <wp:positionV relativeFrom="paragraph">
            <wp:posOffset>-67945</wp:posOffset>
          </wp:positionV>
          <wp:extent cx="723900" cy="783590"/>
          <wp:effectExtent l="0" t="0" r="0" b="0"/>
          <wp:wrapTight wrapText="bothSides">
            <wp:wrapPolygon edited="0">
              <wp:start x="5684" y="0"/>
              <wp:lineTo x="0" y="3151"/>
              <wp:lineTo x="0" y="21005"/>
              <wp:lineTo x="20463" y="21005"/>
              <wp:lineTo x="21032" y="11553"/>
              <wp:lineTo x="21032" y="3151"/>
              <wp:lineTo x="15347" y="0"/>
              <wp:lineTo x="5684"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W Waratah primary logo digital - white.png"/>
                  <pic:cNvPicPr/>
                </pic:nvPicPr>
                <pic:blipFill>
                  <a:blip r:embed="rId1">
                    <a:extLst>
                      <a:ext uri="{28A0092B-C50C-407E-A947-70E740481C1C}">
                        <a14:useLocalDpi xmlns:a14="http://schemas.microsoft.com/office/drawing/2010/main" val="0"/>
                      </a:ext>
                    </a:extLst>
                  </a:blip>
                  <a:stretch>
                    <a:fillRect/>
                  </a:stretch>
                </pic:blipFill>
                <pic:spPr>
                  <a:xfrm>
                    <a:off x="0" y="0"/>
                    <a:ext cx="723900" cy="783590"/>
                  </a:xfrm>
                  <a:prstGeom prst="rect">
                    <a:avLst/>
                  </a:prstGeom>
                </pic:spPr>
              </pic:pic>
            </a:graphicData>
          </a:graphic>
          <wp14:sizeRelH relativeFrom="page">
            <wp14:pctWidth>0</wp14:pctWidth>
          </wp14:sizeRelH>
          <wp14:sizeRelV relativeFrom="page">
            <wp14:pctHeight>0</wp14:pctHeight>
          </wp14:sizeRelV>
        </wp:anchor>
      </w:drawing>
    </w:r>
    <w:r w:rsidR="00114257" w:rsidRPr="002E54ED">
      <w:t>Short title or series or program name</w:t>
    </w:r>
  </w:p>
  <w:p w14:paraId="57B28CBB" w14:textId="77777777" w:rsidR="00C70901" w:rsidRDefault="00114257" w:rsidP="006E42B3">
    <w:r w:rsidRPr="002E54ED">
      <w:t>Doc type e.g. Fact 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C33C0"/>
    <w:multiLevelType w:val="hybridMultilevel"/>
    <w:tmpl w:val="F71C8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A268D"/>
    <w:multiLevelType w:val="hybridMultilevel"/>
    <w:tmpl w:val="5BF083E6"/>
    <w:lvl w:ilvl="0" w:tplc="174C341C">
      <w:start w:val="2"/>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05D75A4"/>
    <w:multiLevelType w:val="hybridMultilevel"/>
    <w:tmpl w:val="EFE4C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719DA"/>
    <w:multiLevelType w:val="hybridMultilevel"/>
    <w:tmpl w:val="D3EED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A1E03"/>
    <w:multiLevelType w:val="hybridMultilevel"/>
    <w:tmpl w:val="0F9E95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F679FA"/>
    <w:multiLevelType w:val="hybridMultilevel"/>
    <w:tmpl w:val="5B067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DE73CB"/>
    <w:multiLevelType w:val="hybridMultilevel"/>
    <w:tmpl w:val="F7DA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985694"/>
    <w:multiLevelType w:val="hybridMultilevel"/>
    <w:tmpl w:val="5CDA7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0D5639"/>
    <w:multiLevelType w:val="hybridMultilevel"/>
    <w:tmpl w:val="D5A48B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A656B6"/>
    <w:multiLevelType w:val="hybridMultilevel"/>
    <w:tmpl w:val="3864DD72"/>
    <w:lvl w:ilvl="0" w:tplc="E5F2F62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601846"/>
    <w:multiLevelType w:val="multilevel"/>
    <w:tmpl w:val="E3CC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7017D9"/>
    <w:multiLevelType w:val="multilevel"/>
    <w:tmpl w:val="12743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C55A7E"/>
    <w:multiLevelType w:val="hybridMultilevel"/>
    <w:tmpl w:val="C5C22064"/>
    <w:lvl w:ilvl="0" w:tplc="F628DD2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844222"/>
    <w:multiLevelType w:val="hybridMultilevel"/>
    <w:tmpl w:val="954AB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B05673"/>
    <w:multiLevelType w:val="hybridMultilevel"/>
    <w:tmpl w:val="A60C8B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0D46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59742B"/>
    <w:multiLevelType w:val="hybridMultilevel"/>
    <w:tmpl w:val="F37A1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B046BC"/>
    <w:multiLevelType w:val="hybridMultilevel"/>
    <w:tmpl w:val="A00C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2B7B57"/>
    <w:multiLevelType w:val="hybridMultilevel"/>
    <w:tmpl w:val="FC4C98CC"/>
    <w:lvl w:ilvl="0" w:tplc="0C09000F">
      <w:start w:val="1"/>
      <w:numFmt w:val="decimal"/>
      <w:lvlText w:val="%1."/>
      <w:lvlJc w:val="left"/>
      <w:pPr>
        <w:ind w:left="1069" w:hanging="360"/>
      </w:p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 w15:restartNumberingAfterBreak="0">
    <w:nsid w:val="38A9631C"/>
    <w:multiLevelType w:val="hybridMultilevel"/>
    <w:tmpl w:val="D59A2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D57988"/>
    <w:multiLevelType w:val="hybridMultilevel"/>
    <w:tmpl w:val="484AA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B04C8E"/>
    <w:multiLevelType w:val="hybridMultilevel"/>
    <w:tmpl w:val="3DF41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4B08D6"/>
    <w:multiLevelType w:val="hybridMultilevel"/>
    <w:tmpl w:val="BADC3638"/>
    <w:lvl w:ilvl="0" w:tplc="9CAE67E8">
      <w:start w:val="1"/>
      <w:numFmt w:val="bullet"/>
      <w:lvlText w:val=""/>
      <w:lvlJc w:val="left"/>
      <w:pPr>
        <w:ind w:left="720" w:hanging="360"/>
      </w:pPr>
      <w:rPr>
        <w:rFonts w:ascii="Symbol" w:hAnsi="Symbol" w:hint="default"/>
        <w:color w:val="043F5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2626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9914B4"/>
    <w:multiLevelType w:val="hybridMultilevel"/>
    <w:tmpl w:val="91922696"/>
    <w:lvl w:ilvl="0" w:tplc="A12CA306">
      <w:start w:val="2"/>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1955F19"/>
    <w:multiLevelType w:val="hybridMultilevel"/>
    <w:tmpl w:val="2EF4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C57775"/>
    <w:multiLevelType w:val="multilevel"/>
    <w:tmpl w:val="2E0617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1465FCB"/>
    <w:multiLevelType w:val="hybridMultilevel"/>
    <w:tmpl w:val="8708B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4D2A17"/>
    <w:multiLevelType w:val="hybridMultilevel"/>
    <w:tmpl w:val="A6882C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F6A4CBB"/>
    <w:multiLevelType w:val="hybridMultilevel"/>
    <w:tmpl w:val="BA3AF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29"/>
  </w:num>
  <w:num w:numId="4">
    <w:abstractNumId w:val="19"/>
  </w:num>
  <w:num w:numId="5">
    <w:abstractNumId w:val="9"/>
  </w:num>
  <w:num w:numId="6">
    <w:abstractNumId w:val="21"/>
  </w:num>
  <w:num w:numId="7">
    <w:abstractNumId w:val="14"/>
  </w:num>
  <w:num w:numId="8">
    <w:abstractNumId w:val="12"/>
  </w:num>
  <w:num w:numId="9">
    <w:abstractNumId w:val="23"/>
  </w:num>
  <w:num w:numId="10">
    <w:abstractNumId w:val="15"/>
  </w:num>
  <w:num w:numId="11">
    <w:abstractNumId w:val="26"/>
  </w:num>
  <w:num w:numId="12">
    <w:abstractNumId w:val="18"/>
  </w:num>
  <w:num w:numId="13">
    <w:abstractNumId w:val="16"/>
  </w:num>
  <w:num w:numId="14">
    <w:abstractNumId w:val="11"/>
  </w:num>
  <w:num w:numId="15">
    <w:abstractNumId w:val="10"/>
  </w:num>
  <w:num w:numId="16">
    <w:abstractNumId w:val="27"/>
  </w:num>
  <w:num w:numId="17">
    <w:abstractNumId w:val="6"/>
  </w:num>
  <w:num w:numId="18">
    <w:abstractNumId w:val="25"/>
  </w:num>
  <w:num w:numId="19">
    <w:abstractNumId w:val="13"/>
  </w:num>
  <w:num w:numId="20">
    <w:abstractNumId w:val="17"/>
  </w:num>
  <w:num w:numId="21">
    <w:abstractNumId w:val="5"/>
  </w:num>
  <w:num w:numId="22">
    <w:abstractNumId w:val="4"/>
  </w:num>
  <w:num w:numId="23">
    <w:abstractNumId w:val="28"/>
  </w:num>
  <w:num w:numId="24">
    <w:abstractNumId w:val="8"/>
  </w:num>
  <w:num w:numId="25">
    <w:abstractNumId w:val="1"/>
  </w:num>
  <w:num w:numId="26">
    <w:abstractNumId w:val="24"/>
  </w:num>
  <w:num w:numId="27">
    <w:abstractNumId w:val="7"/>
  </w:num>
  <w:num w:numId="28">
    <w:abstractNumId w:val="20"/>
  </w:num>
  <w:num w:numId="29">
    <w:abstractNumId w:val="9"/>
  </w:num>
  <w:num w:numId="30">
    <w:abstractNumId w:val="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7EB"/>
    <w:rsid w:val="000030D5"/>
    <w:rsid w:val="00006B37"/>
    <w:rsid w:val="00010E23"/>
    <w:rsid w:val="000265F9"/>
    <w:rsid w:val="00034638"/>
    <w:rsid w:val="000359A5"/>
    <w:rsid w:val="00051EF8"/>
    <w:rsid w:val="00051FB0"/>
    <w:rsid w:val="00054FA2"/>
    <w:rsid w:val="000553C0"/>
    <w:rsid w:val="00060417"/>
    <w:rsid w:val="00071DD1"/>
    <w:rsid w:val="00080E51"/>
    <w:rsid w:val="0008634D"/>
    <w:rsid w:val="00087161"/>
    <w:rsid w:val="0009311B"/>
    <w:rsid w:val="000A52E3"/>
    <w:rsid w:val="000A5934"/>
    <w:rsid w:val="000B5D4D"/>
    <w:rsid w:val="000C3260"/>
    <w:rsid w:val="000C3F22"/>
    <w:rsid w:val="000C4D13"/>
    <w:rsid w:val="000C4EC6"/>
    <w:rsid w:val="000C5B78"/>
    <w:rsid w:val="000C781A"/>
    <w:rsid w:val="000D0063"/>
    <w:rsid w:val="000D1266"/>
    <w:rsid w:val="000D64CE"/>
    <w:rsid w:val="000E7634"/>
    <w:rsid w:val="000F1AD6"/>
    <w:rsid w:val="00100F39"/>
    <w:rsid w:val="001016A9"/>
    <w:rsid w:val="00101C99"/>
    <w:rsid w:val="00103336"/>
    <w:rsid w:val="00107AE4"/>
    <w:rsid w:val="00114257"/>
    <w:rsid w:val="00115A9F"/>
    <w:rsid w:val="00121FC5"/>
    <w:rsid w:val="00122C9B"/>
    <w:rsid w:val="001249D7"/>
    <w:rsid w:val="00125AE3"/>
    <w:rsid w:val="0013783A"/>
    <w:rsid w:val="00140412"/>
    <w:rsid w:val="001415F0"/>
    <w:rsid w:val="001425BA"/>
    <w:rsid w:val="001427E9"/>
    <w:rsid w:val="00144B7B"/>
    <w:rsid w:val="00147AB9"/>
    <w:rsid w:val="0015020B"/>
    <w:rsid w:val="00156669"/>
    <w:rsid w:val="00163809"/>
    <w:rsid w:val="00164D5D"/>
    <w:rsid w:val="00165BB9"/>
    <w:rsid w:val="00171804"/>
    <w:rsid w:val="001730AE"/>
    <w:rsid w:val="00174279"/>
    <w:rsid w:val="00175C56"/>
    <w:rsid w:val="001777EB"/>
    <w:rsid w:val="00185FB5"/>
    <w:rsid w:val="00187C40"/>
    <w:rsid w:val="001A2F07"/>
    <w:rsid w:val="001A4A83"/>
    <w:rsid w:val="001C02CD"/>
    <w:rsid w:val="001C051D"/>
    <w:rsid w:val="001C0DEB"/>
    <w:rsid w:val="001C3B9C"/>
    <w:rsid w:val="001D06E1"/>
    <w:rsid w:val="001D5E02"/>
    <w:rsid w:val="001E267C"/>
    <w:rsid w:val="001E39A4"/>
    <w:rsid w:val="001E5151"/>
    <w:rsid w:val="001E5DC9"/>
    <w:rsid w:val="001E6F4E"/>
    <w:rsid w:val="001F3814"/>
    <w:rsid w:val="00202D27"/>
    <w:rsid w:val="00203DF9"/>
    <w:rsid w:val="002100B0"/>
    <w:rsid w:val="00217414"/>
    <w:rsid w:val="00221A19"/>
    <w:rsid w:val="0023752D"/>
    <w:rsid w:val="002376B4"/>
    <w:rsid w:val="0025015C"/>
    <w:rsid w:val="002503CA"/>
    <w:rsid w:val="0025140A"/>
    <w:rsid w:val="00253965"/>
    <w:rsid w:val="00260F4C"/>
    <w:rsid w:val="00265E18"/>
    <w:rsid w:val="002714F8"/>
    <w:rsid w:val="00271B8A"/>
    <w:rsid w:val="00272B4F"/>
    <w:rsid w:val="0027446D"/>
    <w:rsid w:val="00276794"/>
    <w:rsid w:val="00276E57"/>
    <w:rsid w:val="002818E4"/>
    <w:rsid w:val="002903A6"/>
    <w:rsid w:val="002923E3"/>
    <w:rsid w:val="0029347B"/>
    <w:rsid w:val="00295B2A"/>
    <w:rsid w:val="002A754F"/>
    <w:rsid w:val="002B1046"/>
    <w:rsid w:val="002D02C0"/>
    <w:rsid w:val="002D3918"/>
    <w:rsid w:val="002D7CA6"/>
    <w:rsid w:val="002E232C"/>
    <w:rsid w:val="002E54ED"/>
    <w:rsid w:val="00307D7E"/>
    <w:rsid w:val="00316490"/>
    <w:rsid w:val="003248E5"/>
    <w:rsid w:val="003274A3"/>
    <w:rsid w:val="00344FB1"/>
    <w:rsid w:val="00363777"/>
    <w:rsid w:val="00374A2D"/>
    <w:rsid w:val="003A49D8"/>
    <w:rsid w:val="003A60F2"/>
    <w:rsid w:val="003B7A3E"/>
    <w:rsid w:val="003C08AA"/>
    <w:rsid w:val="003E26A3"/>
    <w:rsid w:val="003F198D"/>
    <w:rsid w:val="003F1C56"/>
    <w:rsid w:val="003F303E"/>
    <w:rsid w:val="003F37FF"/>
    <w:rsid w:val="003F5E8E"/>
    <w:rsid w:val="00401E4A"/>
    <w:rsid w:val="004209F1"/>
    <w:rsid w:val="00427B98"/>
    <w:rsid w:val="00432600"/>
    <w:rsid w:val="004327C0"/>
    <w:rsid w:val="00434CD7"/>
    <w:rsid w:val="004367FC"/>
    <w:rsid w:val="00437613"/>
    <w:rsid w:val="00440763"/>
    <w:rsid w:val="00446345"/>
    <w:rsid w:val="00450475"/>
    <w:rsid w:val="004611B1"/>
    <w:rsid w:val="0047593F"/>
    <w:rsid w:val="00475E62"/>
    <w:rsid w:val="00494E8C"/>
    <w:rsid w:val="00496A49"/>
    <w:rsid w:val="004A42AF"/>
    <w:rsid w:val="004A6347"/>
    <w:rsid w:val="004A7771"/>
    <w:rsid w:val="004B0199"/>
    <w:rsid w:val="004B4049"/>
    <w:rsid w:val="004E336A"/>
    <w:rsid w:val="004F3B27"/>
    <w:rsid w:val="004F6269"/>
    <w:rsid w:val="00505F7A"/>
    <w:rsid w:val="00507192"/>
    <w:rsid w:val="00510902"/>
    <w:rsid w:val="00524876"/>
    <w:rsid w:val="005306D4"/>
    <w:rsid w:val="005448F4"/>
    <w:rsid w:val="00546EE3"/>
    <w:rsid w:val="00552143"/>
    <w:rsid w:val="00553161"/>
    <w:rsid w:val="00563371"/>
    <w:rsid w:val="00571A6F"/>
    <w:rsid w:val="00572755"/>
    <w:rsid w:val="005779DB"/>
    <w:rsid w:val="00581E68"/>
    <w:rsid w:val="005838DC"/>
    <w:rsid w:val="00587395"/>
    <w:rsid w:val="00590982"/>
    <w:rsid w:val="00590F8F"/>
    <w:rsid w:val="00595EC6"/>
    <w:rsid w:val="005A799B"/>
    <w:rsid w:val="005B3146"/>
    <w:rsid w:val="005B7B0D"/>
    <w:rsid w:val="005C0084"/>
    <w:rsid w:val="005C0D75"/>
    <w:rsid w:val="005C174A"/>
    <w:rsid w:val="005C4633"/>
    <w:rsid w:val="005D1BFF"/>
    <w:rsid w:val="005D2023"/>
    <w:rsid w:val="005D5BAE"/>
    <w:rsid w:val="005D6E77"/>
    <w:rsid w:val="005E0F08"/>
    <w:rsid w:val="005E43FB"/>
    <w:rsid w:val="00604D0E"/>
    <w:rsid w:val="006140F3"/>
    <w:rsid w:val="0062360B"/>
    <w:rsid w:val="0063069B"/>
    <w:rsid w:val="006335C0"/>
    <w:rsid w:val="006347C4"/>
    <w:rsid w:val="00636C74"/>
    <w:rsid w:val="006621C7"/>
    <w:rsid w:val="00663994"/>
    <w:rsid w:val="0066642F"/>
    <w:rsid w:val="00670FA9"/>
    <w:rsid w:val="00680031"/>
    <w:rsid w:val="00680CAF"/>
    <w:rsid w:val="00686B9D"/>
    <w:rsid w:val="00690703"/>
    <w:rsid w:val="00691B91"/>
    <w:rsid w:val="00692EF1"/>
    <w:rsid w:val="00697123"/>
    <w:rsid w:val="006A173B"/>
    <w:rsid w:val="006A1F86"/>
    <w:rsid w:val="006A50A1"/>
    <w:rsid w:val="006A6577"/>
    <w:rsid w:val="006A749D"/>
    <w:rsid w:val="006B2E0E"/>
    <w:rsid w:val="006B57FB"/>
    <w:rsid w:val="006B605D"/>
    <w:rsid w:val="006B7A98"/>
    <w:rsid w:val="006C48EB"/>
    <w:rsid w:val="006C58FC"/>
    <w:rsid w:val="006D0200"/>
    <w:rsid w:val="006E42B3"/>
    <w:rsid w:val="006E7383"/>
    <w:rsid w:val="006E74B0"/>
    <w:rsid w:val="006F0894"/>
    <w:rsid w:val="006F0B71"/>
    <w:rsid w:val="006F2BF5"/>
    <w:rsid w:val="00701677"/>
    <w:rsid w:val="007156B3"/>
    <w:rsid w:val="00720B4E"/>
    <w:rsid w:val="00730722"/>
    <w:rsid w:val="00745211"/>
    <w:rsid w:val="00754464"/>
    <w:rsid w:val="00761B76"/>
    <w:rsid w:val="00762041"/>
    <w:rsid w:val="0076239B"/>
    <w:rsid w:val="00765710"/>
    <w:rsid w:val="0077105A"/>
    <w:rsid w:val="007733FC"/>
    <w:rsid w:val="00781D50"/>
    <w:rsid w:val="0079015F"/>
    <w:rsid w:val="007912AB"/>
    <w:rsid w:val="00791BE2"/>
    <w:rsid w:val="0079260C"/>
    <w:rsid w:val="007978BE"/>
    <w:rsid w:val="007A580F"/>
    <w:rsid w:val="007A5FAA"/>
    <w:rsid w:val="007B2D74"/>
    <w:rsid w:val="007C035A"/>
    <w:rsid w:val="007C04C6"/>
    <w:rsid w:val="007C2A96"/>
    <w:rsid w:val="007D64D6"/>
    <w:rsid w:val="007E7A90"/>
    <w:rsid w:val="007E7CC3"/>
    <w:rsid w:val="007F7122"/>
    <w:rsid w:val="008012C8"/>
    <w:rsid w:val="00806A30"/>
    <w:rsid w:val="00816F09"/>
    <w:rsid w:val="00825642"/>
    <w:rsid w:val="00826FA6"/>
    <w:rsid w:val="00827416"/>
    <w:rsid w:val="008345CE"/>
    <w:rsid w:val="008425E4"/>
    <w:rsid w:val="0085293B"/>
    <w:rsid w:val="0085377D"/>
    <w:rsid w:val="00861D2B"/>
    <w:rsid w:val="00867206"/>
    <w:rsid w:val="00870475"/>
    <w:rsid w:val="00871F78"/>
    <w:rsid w:val="00875464"/>
    <w:rsid w:val="008811B9"/>
    <w:rsid w:val="008B100C"/>
    <w:rsid w:val="008B1472"/>
    <w:rsid w:val="008B5FF0"/>
    <w:rsid w:val="008C24A6"/>
    <w:rsid w:val="008C5E3A"/>
    <w:rsid w:val="008D0020"/>
    <w:rsid w:val="008E5DB0"/>
    <w:rsid w:val="008F3363"/>
    <w:rsid w:val="008F6767"/>
    <w:rsid w:val="008F705B"/>
    <w:rsid w:val="00900527"/>
    <w:rsid w:val="009041E6"/>
    <w:rsid w:val="00905A44"/>
    <w:rsid w:val="0090664B"/>
    <w:rsid w:val="00920DC2"/>
    <w:rsid w:val="00922395"/>
    <w:rsid w:val="00923CFA"/>
    <w:rsid w:val="00924AFD"/>
    <w:rsid w:val="00931AB1"/>
    <w:rsid w:val="00932866"/>
    <w:rsid w:val="00932FAA"/>
    <w:rsid w:val="009359A0"/>
    <w:rsid w:val="00940CF1"/>
    <w:rsid w:val="009438DC"/>
    <w:rsid w:val="00943CA4"/>
    <w:rsid w:val="00956F02"/>
    <w:rsid w:val="00957095"/>
    <w:rsid w:val="00961E16"/>
    <w:rsid w:val="009633CA"/>
    <w:rsid w:val="00964BD3"/>
    <w:rsid w:val="00983C3F"/>
    <w:rsid w:val="009864A9"/>
    <w:rsid w:val="009B298F"/>
    <w:rsid w:val="009B591D"/>
    <w:rsid w:val="009B66D6"/>
    <w:rsid w:val="009C0F5D"/>
    <w:rsid w:val="009C11A2"/>
    <w:rsid w:val="009C20D8"/>
    <w:rsid w:val="009C6AFD"/>
    <w:rsid w:val="009D557D"/>
    <w:rsid w:val="009E3EFF"/>
    <w:rsid w:val="009E6B4D"/>
    <w:rsid w:val="009F30E2"/>
    <w:rsid w:val="009F62A9"/>
    <w:rsid w:val="00A00BC5"/>
    <w:rsid w:val="00A03558"/>
    <w:rsid w:val="00A16E26"/>
    <w:rsid w:val="00A276C0"/>
    <w:rsid w:val="00A31535"/>
    <w:rsid w:val="00A31C0A"/>
    <w:rsid w:val="00A33092"/>
    <w:rsid w:val="00A3606B"/>
    <w:rsid w:val="00A360A3"/>
    <w:rsid w:val="00A367D5"/>
    <w:rsid w:val="00A44A01"/>
    <w:rsid w:val="00A44B6D"/>
    <w:rsid w:val="00A47D5C"/>
    <w:rsid w:val="00A51E23"/>
    <w:rsid w:val="00A524F5"/>
    <w:rsid w:val="00A548B7"/>
    <w:rsid w:val="00A5577C"/>
    <w:rsid w:val="00A56A04"/>
    <w:rsid w:val="00A6661D"/>
    <w:rsid w:val="00A66C8B"/>
    <w:rsid w:val="00A70FF0"/>
    <w:rsid w:val="00A71515"/>
    <w:rsid w:val="00A77CFA"/>
    <w:rsid w:val="00A8104B"/>
    <w:rsid w:val="00A83775"/>
    <w:rsid w:val="00A90993"/>
    <w:rsid w:val="00AA2698"/>
    <w:rsid w:val="00AA3517"/>
    <w:rsid w:val="00AB0350"/>
    <w:rsid w:val="00AB2399"/>
    <w:rsid w:val="00AC40D2"/>
    <w:rsid w:val="00AE4C54"/>
    <w:rsid w:val="00B04DE0"/>
    <w:rsid w:val="00B1357A"/>
    <w:rsid w:val="00B1489A"/>
    <w:rsid w:val="00B3202B"/>
    <w:rsid w:val="00B37716"/>
    <w:rsid w:val="00B44417"/>
    <w:rsid w:val="00B509A9"/>
    <w:rsid w:val="00B53EBC"/>
    <w:rsid w:val="00B56FF9"/>
    <w:rsid w:val="00B62095"/>
    <w:rsid w:val="00B670CE"/>
    <w:rsid w:val="00B72A32"/>
    <w:rsid w:val="00B75E93"/>
    <w:rsid w:val="00B8320E"/>
    <w:rsid w:val="00B867DA"/>
    <w:rsid w:val="00B86C7A"/>
    <w:rsid w:val="00B87E1A"/>
    <w:rsid w:val="00B976C5"/>
    <w:rsid w:val="00B97B7B"/>
    <w:rsid w:val="00BA22CA"/>
    <w:rsid w:val="00BA6E9A"/>
    <w:rsid w:val="00BB0D31"/>
    <w:rsid w:val="00BB36F5"/>
    <w:rsid w:val="00BB3C59"/>
    <w:rsid w:val="00BB5F3C"/>
    <w:rsid w:val="00BD0F2B"/>
    <w:rsid w:val="00BD2688"/>
    <w:rsid w:val="00BE1084"/>
    <w:rsid w:val="00BE4956"/>
    <w:rsid w:val="00BF1358"/>
    <w:rsid w:val="00BF501B"/>
    <w:rsid w:val="00BF5716"/>
    <w:rsid w:val="00BF62F2"/>
    <w:rsid w:val="00BF6B14"/>
    <w:rsid w:val="00BF7A3D"/>
    <w:rsid w:val="00C02831"/>
    <w:rsid w:val="00C05821"/>
    <w:rsid w:val="00C06927"/>
    <w:rsid w:val="00C123D3"/>
    <w:rsid w:val="00C14354"/>
    <w:rsid w:val="00C27C4E"/>
    <w:rsid w:val="00C31F5D"/>
    <w:rsid w:val="00C53CD0"/>
    <w:rsid w:val="00C60FB8"/>
    <w:rsid w:val="00C62FA3"/>
    <w:rsid w:val="00C64D7A"/>
    <w:rsid w:val="00C66FE6"/>
    <w:rsid w:val="00C67FDE"/>
    <w:rsid w:val="00C70901"/>
    <w:rsid w:val="00C73662"/>
    <w:rsid w:val="00C904B8"/>
    <w:rsid w:val="00CA0C36"/>
    <w:rsid w:val="00CB1513"/>
    <w:rsid w:val="00CB54F3"/>
    <w:rsid w:val="00CC0A6B"/>
    <w:rsid w:val="00CD5529"/>
    <w:rsid w:val="00CD7A5E"/>
    <w:rsid w:val="00CF2BB9"/>
    <w:rsid w:val="00CF5EB3"/>
    <w:rsid w:val="00D0120D"/>
    <w:rsid w:val="00D04B4C"/>
    <w:rsid w:val="00D0606A"/>
    <w:rsid w:val="00D0708A"/>
    <w:rsid w:val="00D239DC"/>
    <w:rsid w:val="00D27168"/>
    <w:rsid w:val="00D32AFA"/>
    <w:rsid w:val="00D33E48"/>
    <w:rsid w:val="00D36316"/>
    <w:rsid w:val="00D40061"/>
    <w:rsid w:val="00D4172E"/>
    <w:rsid w:val="00D4317C"/>
    <w:rsid w:val="00D458A4"/>
    <w:rsid w:val="00D474EF"/>
    <w:rsid w:val="00D527A3"/>
    <w:rsid w:val="00D64F70"/>
    <w:rsid w:val="00D709D9"/>
    <w:rsid w:val="00D70FCB"/>
    <w:rsid w:val="00D72913"/>
    <w:rsid w:val="00D75802"/>
    <w:rsid w:val="00D829AF"/>
    <w:rsid w:val="00D93351"/>
    <w:rsid w:val="00D970D4"/>
    <w:rsid w:val="00D97F38"/>
    <w:rsid w:val="00DA2D13"/>
    <w:rsid w:val="00DA6050"/>
    <w:rsid w:val="00DB6FF4"/>
    <w:rsid w:val="00DC2069"/>
    <w:rsid w:val="00DC249D"/>
    <w:rsid w:val="00DE09EC"/>
    <w:rsid w:val="00DE3694"/>
    <w:rsid w:val="00DF0243"/>
    <w:rsid w:val="00DF136F"/>
    <w:rsid w:val="00E05D56"/>
    <w:rsid w:val="00E1187A"/>
    <w:rsid w:val="00E149E4"/>
    <w:rsid w:val="00E20539"/>
    <w:rsid w:val="00E213B0"/>
    <w:rsid w:val="00E230CA"/>
    <w:rsid w:val="00E2782A"/>
    <w:rsid w:val="00E3753F"/>
    <w:rsid w:val="00E4186E"/>
    <w:rsid w:val="00E434A9"/>
    <w:rsid w:val="00E46147"/>
    <w:rsid w:val="00E50415"/>
    <w:rsid w:val="00E50CCD"/>
    <w:rsid w:val="00E55251"/>
    <w:rsid w:val="00E671B8"/>
    <w:rsid w:val="00E70942"/>
    <w:rsid w:val="00E729AA"/>
    <w:rsid w:val="00E74FD6"/>
    <w:rsid w:val="00E754F0"/>
    <w:rsid w:val="00E84997"/>
    <w:rsid w:val="00E859D1"/>
    <w:rsid w:val="00E913C1"/>
    <w:rsid w:val="00EA1282"/>
    <w:rsid w:val="00EA13AE"/>
    <w:rsid w:val="00EA2106"/>
    <w:rsid w:val="00EA542E"/>
    <w:rsid w:val="00EB0C97"/>
    <w:rsid w:val="00EB1119"/>
    <w:rsid w:val="00EB5B9E"/>
    <w:rsid w:val="00EC32FE"/>
    <w:rsid w:val="00EC7259"/>
    <w:rsid w:val="00ED1FED"/>
    <w:rsid w:val="00EF4D77"/>
    <w:rsid w:val="00EF6674"/>
    <w:rsid w:val="00EF68D7"/>
    <w:rsid w:val="00F11F0F"/>
    <w:rsid w:val="00F13DC5"/>
    <w:rsid w:val="00F168E5"/>
    <w:rsid w:val="00F2168F"/>
    <w:rsid w:val="00F222CF"/>
    <w:rsid w:val="00F27077"/>
    <w:rsid w:val="00F366EA"/>
    <w:rsid w:val="00F41728"/>
    <w:rsid w:val="00F44E10"/>
    <w:rsid w:val="00F46648"/>
    <w:rsid w:val="00F51758"/>
    <w:rsid w:val="00F55D51"/>
    <w:rsid w:val="00F64CA5"/>
    <w:rsid w:val="00F65D81"/>
    <w:rsid w:val="00F66F75"/>
    <w:rsid w:val="00F75412"/>
    <w:rsid w:val="00F75AC4"/>
    <w:rsid w:val="00F764F7"/>
    <w:rsid w:val="00F8154B"/>
    <w:rsid w:val="00F95A49"/>
    <w:rsid w:val="00F96821"/>
    <w:rsid w:val="00FA1A6A"/>
    <w:rsid w:val="00FA1E91"/>
    <w:rsid w:val="00FA4C22"/>
    <w:rsid w:val="00FB0F04"/>
    <w:rsid w:val="00FB250C"/>
    <w:rsid w:val="00FB308B"/>
    <w:rsid w:val="00FB314F"/>
    <w:rsid w:val="00FC51D2"/>
    <w:rsid w:val="00FD3E58"/>
    <w:rsid w:val="00FF1EDD"/>
    <w:rsid w:val="00FF772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F454F2"/>
  <w15:docId w15:val="{CC0059DB-1211-4255-BB33-C5B8F44E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uiPriority="9"/>
    <w:lsdException w:name="heading 6" w:semiHidden="1" w:uiPriority="9" w:unhideWhenUsed="1"/>
    <w:lsdException w:name="heading 7" w:semiHidden="1" w:uiPriority="9"/>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FED"/>
    <w:pPr>
      <w:spacing w:before="120" w:after="120" w:line="260" w:lineRule="atLeast"/>
    </w:pPr>
    <w:rPr>
      <w:rFonts w:ascii="Arial" w:hAnsi="Arial"/>
    </w:rPr>
  </w:style>
  <w:style w:type="paragraph" w:styleId="Heading1">
    <w:name w:val="heading 1"/>
    <w:basedOn w:val="Normal"/>
    <w:next w:val="Normal"/>
    <w:link w:val="Heading1Char"/>
    <w:uiPriority w:val="9"/>
    <w:qFormat/>
    <w:rsid w:val="002D7CA6"/>
    <w:pPr>
      <w:keepNext/>
      <w:spacing w:before="240" w:line="240" w:lineRule="auto"/>
      <w:outlineLvl w:val="0"/>
    </w:pPr>
    <w:rPr>
      <w:color w:val="002664"/>
      <w:sz w:val="36"/>
      <w:szCs w:val="60"/>
    </w:rPr>
  </w:style>
  <w:style w:type="paragraph" w:styleId="Heading2">
    <w:name w:val="heading 2"/>
    <w:basedOn w:val="Normal"/>
    <w:next w:val="Normal"/>
    <w:link w:val="Heading2Char"/>
    <w:qFormat/>
    <w:rsid w:val="00060417"/>
    <w:pPr>
      <w:keepNext/>
      <w:spacing w:before="200" w:line="240" w:lineRule="auto"/>
      <w:outlineLvl w:val="1"/>
    </w:pPr>
    <w:rPr>
      <w:bCs/>
      <w:color w:val="2C2B2B"/>
      <w:sz w:val="32"/>
      <w:szCs w:val="40"/>
    </w:rPr>
  </w:style>
  <w:style w:type="paragraph" w:styleId="Heading3">
    <w:name w:val="heading 3"/>
    <w:basedOn w:val="Normal"/>
    <w:next w:val="Normal"/>
    <w:link w:val="Heading3Char"/>
    <w:qFormat/>
    <w:rsid w:val="00D36316"/>
    <w:pPr>
      <w:keepNext/>
      <w:spacing w:before="160" w:line="240" w:lineRule="auto"/>
      <w:outlineLvl w:val="2"/>
    </w:pPr>
    <w:rPr>
      <w:rFonts w:cs="Myriad Pro Light"/>
      <w:bCs/>
      <w:color w:val="808080"/>
      <w:sz w:val="28"/>
      <w:szCs w:val="36"/>
    </w:rPr>
  </w:style>
  <w:style w:type="paragraph" w:styleId="Heading4">
    <w:name w:val="heading 4"/>
    <w:basedOn w:val="Normal"/>
    <w:next w:val="Normal"/>
    <w:link w:val="Heading4Char"/>
    <w:uiPriority w:val="1"/>
    <w:qFormat/>
    <w:rsid w:val="00060417"/>
    <w:pPr>
      <w:keepNext/>
      <w:spacing w:before="160"/>
      <w:outlineLvl w:val="3"/>
    </w:pPr>
    <w:rPr>
      <w:rFonts w:cs="Myriad Pro"/>
      <w:b/>
      <w:color w:val="2C2B2B"/>
      <w:sz w:val="24"/>
    </w:rPr>
  </w:style>
  <w:style w:type="paragraph" w:styleId="Heading5">
    <w:name w:val="heading 5"/>
    <w:basedOn w:val="Normal"/>
    <w:next w:val="Normal"/>
    <w:link w:val="Heading5Char"/>
    <w:uiPriority w:val="9"/>
    <w:rsid w:val="00060417"/>
    <w:pPr>
      <w:keepNext/>
      <w:spacing w:before="160"/>
      <w:outlineLvl w:val="4"/>
    </w:pPr>
    <w:rPr>
      <w:rFonts w:eastAsiaTheme="majorEastAsia" w:cstheme="majorBidi"/>
      <w:b/>
      <w:color w:val="615F5F" w:themeColor="text1" w:themeTint="BF"/>
      <w:sz w:val="23"/>
      <w:szCs w:val="23"/>
    </w:rPr>
  </w:style>
  <w:style w:type="paragraph" w:styleId="Heading6">
    <w:name w:val="heading 6"/>
    <w:basedOn w:val="Normal"/>
    <w:next w:val="Normal"/>
    <w:link w:val="Heading6Char"/>
    <w:uiPriority w:val="9"/>
    <w:rsid w:val="00D36316"/>
    <w:pPr>
      <w:keepNext/>
      <w:spacing w:before="160" w:line="240" w:lineRule="auto"/>
      <w:outlineLvl w:val="5"/>
    </w:pPr>
    <w:rPr>
      <w:rFonts w:cs="Myriad Pro"/>
      <w:b/>
      <w:color w:val="0A7CB9"/>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semiHidden/>
    <w:rsid w:val="00D40061"/>
    <w:pPr>
      <w:autoSpaceDE w:val="0"/>
      <w:autoSpaceDN w:val="0"/>
      <w:adjustRightInd w:val="0"/>
      <w:spacing w:after="0" w:line="240" w:lineRule="auto"/>
    </w:pPr>
    <w:rPr>
      <w:rFonts w:ascii="Myriad Pro" w:hAnsi="Myriad Pro" w:cs="Myriad Pro"/>
      <w:color w:val="000000"/>
      <w:sz w:val="24"/>
      <w:szCs w:val="24"/>
    </w:rPr>
  </w:style>
  <w:style w:type="character" w:customStyle="1" w:styleId="Heading6Char">
    <w:name w:val="Heading 6 Char"/>
    <w:basedOn w:val="DefaultParagraphFont"/>
    <w:link w:val="Heading6"/>
    <w:uiPriority w:val="9"/>
    <w:rsid w:val="00D36316"/>
    <w:rPr>
      <w:rFonts w:ascii="Arial" w:hAnsi="Arial" w:cs="Myriad Pro"/>
      <w:b/>
      <w:color w:val="0A7CB9"/>
      <w:szCs w:val="23"/>
    </w:rPr>
  </w:style>
  <w:style w:type="paragraph" w:customStyle="1" w:styleId="Bullet">
    <w:name w:val="Bullet"/>
    <w:basedOn w:val="ListParagraph"/>
    <w:rsid w:val="00F8154B"/>
  </w:style>
  <w:style w:type="character" w:customStyle="1" w:styleId="Heading4Char">
    <w:name w:val="Heading 4 Char"/>
    <w:basedOn w:val="DefaultParagraphFont"/>
    <w:link w:val="Heading4"/>
    <w:uiPriority w:val="1"/>
    <w:rsid w:val="00060417"/>
    <w:rPr>
      <w:rFonts w:ascii="Arial" w:hAnsi="Arial" w:cs="Myriad Pro"/>
      <w:b/>
      <w:color w:val="2C2B2B"/>
      <w:sz w:val="24"/>
    </w:rPr>
  </w:style>
  <w:style w:type="character" w:customStyle="1" w:styleId="Heading5Char">
    <w:name w:val="Heading 5 Char"/>
    <w:basedOn w:val="DefaultParagraphFont"/>
    <w:link w:val="Heading5"/>
    <w:uiPriority w:val="9"/>
    <w:rsid w:val="00060417"/>
    <w:rPr>
      <w:rFonts w:ascii="Arial" w:eastAsiaTheme="majorEastAsia" w:hAnsi="Arial" w:cstheme="majorBidi"/>
      <w:b/>
      <w:color w:val="615F5F" w:themeColor="text1" w:themeTint="BF"/>
      <w:sz w:val="23"/>
      <w:szCs w:val="23"/>
    </w:rPr>
  </w:style>
  <w:style w:type="character" w:customStyle="1" w:styleId="Heading1Char">
    <w:name w:val="Heading 1 Char"/>
    <w:basedOn w:val="DefaultParagraphFont"/>
    <w:link w:val="Heading1"/>
    <w:uiPriority w:val="9"/>
    <w:rsid w:val="002D7CA6"/>
    <w:rPr>
      <w:rFonts w:ascii="Arial" w:hAnsi="Arial"/>
      <w:color w:val="002664"/>
      <w:sz w:val="36"/>
      <w:szCs w:val="60"/>
    </w:rPr>
  </w:style>
  <w:style w:type="character" w:customStyle="1" w:styleId="Heading2Char">
    <w:name w:val="Heading 2 Char"/>
    <w:basedOn w:val="DefaultParagraphFont"/>
    <w:link w:val="Heading2"/>
    <w:rsid w:val="00060417"/>
    <w:rPr>
      <w:rFonts w:ascii="Arial" w:hAnsi="Arial"/>
      <w:bCs/>
      <w:color w:val="2C2B2B"/>
      <w:sz w:val="32"/>
      <w:szCs w:val="40"/>
    </w:rPr>
  </w:style>
  <w:style w:type="character" w:customStyle="1" w:styleId="Heading3Char">
    <w:name w:val="Heading 3 Char"/>
    <w:basedOn w:val="DefaultParagraphFont"/>
    <w:link w:val="Heading3"/>
    <w:rsid w:val="00D36316"/>
    <w:rPr>
      <w:rFonts w:ascii="Arial" w:hAnsi="Arial" w:cs="Myriad Pro Light"/>
      <w:bCs/>
      <w:color w:val="808080"/>
      <w:sz w:val="28"/>
      <w:szCs w:val="36"/>
    </w:rPr>
  </w:style>
  <w:style w:type="paragraph" w:customStyle="1" w:styleId="Sampletext">
    <w:name w:val="Sample text"/>
    <w:basedOn w:val="Normal"/>
    <w:rsid w:val="002D7CA6"/>
    <w:rPr>
      <w:rFonts w:cs="Myriad Pro Light"/>
      <w:b/>
      <w:bCs/>
      <w:color w:val="0A7CB9"/>
    </w:rPr>
  </w:style>
  <w:style w:type="paragraph" w:styleId="Footer">
    <w:name w:val="footer"/>
    <w:basedOn w:val="Normal"/>
    <w:link w:val="FooterChar"/>
    <w:uiPriority w:val="99"/>
    <w:rsid w:val="005B3146"/>
    <w:pPr>
      <w:pBdr>
        <w:top w:val="single" w:sz="4" w:space="5" w:color="E11D3F" w:themeColor="accent4"/>
      </w:pBdr>
      <w:jc w:val="right"/>
    </w:pPr>
    <w:rPr>
      <w:color w:val="808080"/>
      <w:spacing w:val="6"/>
      <w:sz w:val="16"/>
      <w:lang w:val="en-US"/>
    </w:rPr>
  </w:style>
  <w:style w:type="character" w:customStyle="1" w:styleId="FooterChar">
    <w:name w:val="Footer Char"/>
    <w:basedOn w:val="DefaultParagraphFont"/>
    <w:link w:val="Footer"/>
    <w:uiPriority w:val="99"/>
    <w:rsid w:val="005B3146"/>
    <w:rPr>
      <w:rFonts w:ascii="Arial" w:hAnsi="Arial"/>
      <w:color w:val="808080"/>
      <w:spacing w:val="6"/>
      <w:sz w:val="16"/>
      <w:lang w:val="en-US"/>
    </w:rPr>
  </w:style>
  <w:style w:type="paragraph" w:styleId="Header">
    <w:name w:val="header"/>
    <w:basedOn w:val="Normal"/>
    <w:link w:val="HeaderChar"/>
    <w:uiPriority w:val="99"/>
    <w:rsid w:val="00826FA6"/>
    <w:pPr>
      <w:tabs>
        <w:tab w:val="center" w:pos="4513"/>
        <w:tab w:val="right" w:pos="9026"/>
      </w:tabs>
      <w:spacing w:before="240" w:line="240" w:lineRule="auto"/>
    </w:pPr>
    <w:rPr>
      <w:b/>
    </w:rPr>
  </w:style>
  <w:style w:type="character" w:customStyle="1" w:styleId="HeaderChar">
    <w:name w:val="Header Char"/>
    <w:basedOn w:val="DefaultParagraphFont"/>
    <w:link w:val="Header"/>
    <w:uiPriority w:val="99"/>
    <w:rsid w:val="00826FA6"/>
    <w:rPr>
      <w:rFonts w:ascii="Arial" w:hAnsi="Arial"/>
      <w:b/>
      <w:sz w:val="20"/>
    </w:rPr>
  </w:style>
  <w:style w:type="paragraph" w:styleId="Subtitle">
    <w:name w:val="Subtitle"/>
    <w:basedOn w:val="Normal"/>
    <w:next w:val="Normal"/>
    <w:link w:val="SubtitleChar"/>
    <w:uiPriority w:val="11"/>
    <w:rsid w:val="005D5BAE"/>
    <w:pPr>
      <w:pBdr>
        <w:top w:val="single" w:sz="18" w:space="4" w:color="E11D3F" w:themeColor="accent4"/>
      </w:pBdr>
      <w:ind w:right="3826"/>
    </w:pPr>
    <w:rPr>
      <w:color w:val="FFFFFF" w:themeColor="background1"/>
      <w:sz w:val="24"/>
    </w:rPr>
  </w:style>
  <w:style w:type="character" w:customStyle="1" w:styleId="SubtitleChar">
    <w:name w:val="Subtitle Char"/>
    <w:basedOn w:val="DefaultParagraphFont"/>
    <w:link w:val="Subtitle"/>
    <w:uiPriority w:val="11"/>
    <w:rsid w:val="005D5BAE"/>
    <w:rPr>
      <w:rFonts w:ascii="Arial" w:hAnsi="Arial"/>
      <w:color w:val="FFFFFF" w:themeColor="background1"/>
      <w:sz w:val="24"/>
    </w:rPr>
  </w:style>
  <w:style w:type="paragraph" w:styleId="Title">
    <w:name w:val="Title"/>
    <w:basedOn w:val="Normal"/>
    <w:next w:val="Normal"/>
    <w:link w:val="TitleChar"/>
    <w:uiPriority w:val="10"/>
    <w:rsid w:val="00816F09"/>
    <w:pPr>
      <w:autoSpaceDE w:val="0"/>
      <w:autoSpaceDN w:val="0"/>
      <w:adjustRightInd w:val="0"/>
      <w:spacing w:after="0" w:line="240" w:lineRule="auto"/>
      <w:ind w:right="2267"/>
    </w:pPr>
    <w:rPr>
      <w:b/>
      <w:noProof/>
      <w:color w:val="FFFFFF" w:themeColor="background1"/>
      <w:sz w:val="36"/>
      <w:szCs w:val="60"/>
      <w:lang w:eastAsia="en-AU"/>
    </w:rPr>
  </w:style>
  <w:style w:type="character" w:customStyle="1" w:styleId="TitleChar">
    <w:name w:val="Title Char"/>
    <w:basedOn w:val="DefaultParagraphFont"/>
    <w:link w:val="Title"/>
    <w:uiPriority w:val="10"/>
    <w:rsid w:val="00816F09"/>
    <w:rPr>
      <w:rFonts w:ascii="Arial" w:hAnsi="Arial"/>
      <w:b/>
      <w:noProof/>
      <w:color w:val="FFFFFF" w:themeColor="background1"/>
      <w:sz w:val="36"/>
      <w:szCs w:val="60"/>
      <w:lang w:eastAsia="en-AU"/>
    </w:rPr>
  </w:style>
  <w:style w:type="paragraph" w:customStyle="1" w:styleId="H1noTOC">
    <w:name w:val="H1 (no TOC)"/>
    <w:basedOn w:val="Heading1"/>
    <w:next w:val="Normal"/>
    <w:link w:val="H1noTOCChar"/>
    <w:rsid w:val="00FA1E91"/>
    <w:pPr>
      <w:outlineLvl w:val="9"/>
    </w:pPr>
    <w:rPr>
      <w:rFonts w:cs="Myriad Pro"/>
      <w:szCs w:val="40"/>
    </w:rPr>
  </w:style>
  <w:style w:type="paragraph" w:customStyle="1" w:styleId="Disclaimer">
    <w:name w:val="Disclaimer"/>
    <w:basedOn w:val="Normal"/>
    <w:link w:val="DisclaimerChar"/>
    <w:rsid w:val="005B3146"/>
    <w:pPr>
      <w:pBdr>
        <w:top w:val="single" w:sz="4" w:space="5" w:color="E11D3F" w:themeColor="accent4"/>
      </w:pBdr>
      <w:spacing w:before="40" w:after="80" w:line="240" w:lineRule="auto"/>
    </w:pPr>
    <w:rPr>
      <w:rFonts w:cs="Myriad Pro"/>
      <w:color w:val="808080"/>
      <w:sz w:val="16"/>
    </w:rPr>
  </w:style>
  <w:style w:type="character" w:customStyle="1" w:styleId="H1noTOCChar">
    <w:name w:val="H1 (no TOC) Char"/>
    <w:basedOn w:val="Heading1Char"/>
    <w:link w:val="H1noTOC"/>
    <w:rsid w:val="00FA1E91"/>
    <w:rPr>
      <w:rFonts w:ascii="Arial" w:hAnsi="Arial" w:cs="Myriad Pro"/>
      <w:color w:val="043F5C"/>
      <w:sz w:val="40"/>
      <w:szCs w:val="40"/>
    </w:rPr>
  </w:style>
  <w:style w:type="table" w:styleId="TableGrid">
    <w:name w:val="Table Grid"/>
    <w:basedOn w:val="TableNormal"/>
    <w:uiPriority w:val="39"/>
    <w:rsid w:val="00662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36316"/>
    <w:rPr>
      <w:color w:val="0A7CB9"/>
      <w:u w:val="none"/>
    </w:rPr>
  </w:style>
  <w:style w:type="paragraph" w:styleId="TOCHeading">
    <w:name w:val="TOC Heading"/>
    <w:basedOn w:val="Heading1"/>
    <w:next w:val="Normal"/>
    <w:uiPriority w:val="39"/>
    <w:semiHidden/>
    <w:qFormat/>
    <w:rsid w:val="00FA1E91"/>
    <w:pPr>
      <w:keepLines/>
      <w:spacing w:after="0"/>
      <w:outlineLvl w:val="9"/>
    </w:pPr>
    <w:rPr>
      <w:rFonts w:eastAsiaTheme="majorEastAsia" w:cstheme="majorBidi"/>
      <w:szCs w:val="32"/>
      <w:lang w:val="en-US"/>
    </w:rPr>
  </w:style>
  <w:style w:type="paragraph" w:styleId="TOC1">
    <w:name w:val="toc 1"/>
    <w:basedOn w:val="Normal"/>
    <w:next w:val="Normal"/>
    <w:autoRedefine/>
    <w:uiPriority w:val="39"/>
    <w:rsid w:val="00BF62F2"/>
    <w:pPr>
      <w:spacing w:after="100"/>
    </w:pPr>
  </w:style>
  <w:style w:type="paragraph" w:styleId="TOC2">
    <w:name w:val="toc 2"/>
    <w:basedOn w:val="Normal"/>
    <w:next w:val="Normal"/>
    <w:autoRedefine/>
    <w:uiPriority w:val="39"/>
    <w:rsid w:val="00BF62F2"/>
    <w:pPr>
      <w:spacing w:after="100"/>
      <w:ind w:left="220"/>
    </w:pPr>
  </w:style>
  <w:style w:type="paragraph" w:styleId="TOC3">
    <w:name w:val="toc 3"/>
    <w:basedOn w:val="Normal"/>
    <w:next w:val="Normal"/>
    <w:autoRedefine/>
    <w:uiPriority w:val="39"/>
    <w:rsid w:val="00BF62F2"/>
    <w:pPr>
      <w:spacing w:after="100"/>
      <w:ind w:left="440"/>
    </w:pPr>
  </w:style>
  <w:style w:type="character" w:styleId="PlaceholderText">
    <w:name w:val="Placeholder Text"/>
    <w:basedOn w:val="DefaultParagraphFont"/>
    <w:uiPriority w:val="99"/>
    <w:semiHidden/>
    <w:rsid w:val="00A70FF0"/>
    <w:rPr>
      <w:color w:val="808080"/>
    </w:rPr>
  </w:style>
  <w:style w:type="paragraph" w:styleId="BalloonText">
    <w:name w:val="Balloon Text"/>
    <w:basedOn w:val="Normal"/>
    <w:link w:val="BalloonTextChar"/>
    <w:uiPriority w:val="99"/>
    <w:semiHidden/>
    <w:unhideWhenUsed/>
    <w:rsid w:val="00A00B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BC5"/>
    <w:rPr>
      <w:rFonts w:ascii="Tahoma" w:hAnsi="Tahoma" w:cs="Tahoma"/>
      <w:sz w:val="16"/>
      <w:szCs w:val="16"/>
    </w:rPr>
  </w:style>
  <w:style w:type="paragraph" w:customStyle="1" w:styleId="Copyright">
    <w:name w:val="Copyright"/>
    <w:basedOn w:val="Normal"/>
    <w:semiHidden/>
    <w:rsid w:val="00D4317C"/>
    <w:pPr>
      <w:pBdr>
        <w:top w:val="single" w:sz="4" w:space="4" w:color="008FCC"/>
      </w:pBdr>
      <w:tabs>
        <w:tab w:val="left" w:pos="340"/>
      </w:tabs>
      <w:spacing w:before="60" w:after="80" w:line="180" w:lineRule="exact"/>
    </w:pPr>
    <w:rPr>
      <w:rFonts w:eastAsia="Times New Roman" w:cs="Times New Roman"/>
      <w:sz w:val="14"/>
      <w:szCs w:val="14"/>
    </w:rPr>
  </w:style>
  <w:style w:type="paragraph" w:customStyle="1" w:styleId="Reversetitlepage">
    <w:name w:val="Reverse title page"/>
    <w:basedOn w:val="Normal"/>
    <w:rsid w:val="00D4317C"/>
    <w:pPr>
      <w:tabs>
        <w:tab w:val="left" w:pos="340"/>
      </w:tabs>
      <w:spacing w:before="60"/>
    </w:pPr>
    <w:rPr>
      <w:rFonts w:eastAsia="Times New Roman" w:cs="Times New Roman"/>
      <w:sz w:val="18"/>
      <w:szCs w:val="20"/>
    </w:rPr>
  </w:style>
  <w:style w:type="character" w:styleId="FollowedHyperlink">
    <w:name w:val="FollowedHyperlink"/>
    <w:basedOn w:val="DefaultParagraphFont"/>
    <w:uiPriority w:val="99"/>
    <w:semiHidden/>
    <w:unhideWhenUsed/>
    <w:rsid w:val="0085377D"/>
    <w:rPr>
      <w:color w:val="954F72" w:themeColor="followedHyperlink"/>
      <w:u w:val="none"/>
    </w:rPr>
  </w:style>
  <w:style w:type="paragraph" w:styleId="Caption">
    <w:name w:val="caption"/>
    <w:basedOn w:val="Normal"/>
    <w:next w:val="Normal"/>
    <w:link w:val="CaptionChar"/>
    <w:uiPriority w:val="35"/>
    <w:unhideWhenUsed/>
    <w:qFormat/>
    <w:rsid w:val="002D7CA6"/>
    <w:pPr>
      <w:spacing w:after="200" w:line="240" w:lineRule="auto"/>
    </w:pPr>
    <w:rPr>
      <w:b/>
      <w:bCs/>
      <w:color w:val="002664"/>
      <w:sz w:val="20"/>
      <w:szCs w:val="18"/>
    </w:rPr>
  </w:style>
  <w:style w:type="paragraph" w:styleId="ListParagraph">
    <w:name w:val="List Paragraph"/>
    <w:aliases w:val="Use Case List Paragraph,Recommendation,List 1),Heading 2.1,Recommendation list"/>
    <w:basedOn w:val="Normal"/>
    <w:link w:val="ListParagraphChar"/>
    <w:uiPriority w:val="34"/>
    <w:qFormat/>
    <w:rsid w:val="007978BE"/>
    <w:pPr>
      <w:numPr>
        <w:numId w:val="5"/>
      </w:numPr>
      <w:spacing w:before="60" w:after="60"/>
    </w:pPr>
  </w:style>
  <w:style w:type="paragraph" w:customStyle="1" w:styleId="Publicationpagetext">
    <w:name w:val="Publication page text"/>
    <w:basedOn w:val="Normal"/>
    <w:link w:val="PublicationpagetextChar"/>
    <w:rsid w:val="001F3814"/>
    <w:rPr>
      <w:sz w:val="18"/>
    </w:rPr>
  </w:style>
  <w:style w:type="character" w:customStyle="1" w:styleId="CaptionChar">
    <w:name w:val="Caption Char"/>
    <w:basedOn w:val="DefaultParagraphFont"/>
    <w:link w:val="Caption"/>
    <w:uiPriority w:val="35"/>
    <w:rsid w:val="002D7CA6"/>
    <w:rPr>
      <w:rFonts w:ascii="Arial" w:hAnsi="Arial"/>
      <w:b/>
      <w:bCs/>
      <w:color w:val="002664"/>
      <w:sz w:val="20"/>
      <w:szCs w:val="18"/>
    </w:rPr>
  </w:style>
  <w:style w:type="paragraph" w:customStyle="1" w:styleId="Publicationpageheading">
    <w:name w:val="Publication page heading"/>
    <w:basedOn w:val="Publicationpagetext"/>
    <w:link w:val="PublicationpageheadingChar"/>
    <w:rsid w:val="002D7CA6"/>
    <w:rPr>
      <w:b/>
      <w:color w:val="002664"/>
      <w:szCs w:val="18"/>
    </w:rPr>
  </w:style>
  <w:style w:type="paragraph" w:customStyle="1" w:styleId="Photocredit">
    <w:name w:val="Photo credit"/>
    <w:basedOn w:val="Publicationpagetext"/>
    <w:link w:val="PhotocreditChar"/>
    <w:uiPriority w:val="49"/>
    <w:qFormat/>
    <w:rsid w:val="00806A30"/>
    <w:rPr>
      <w:i/>
      <w:szCs w:val="18"/>
    </w:rPr>
  </w:style>
  <w:style w:type="character" w:customStyle="1" w:styleId="PublicationpagetextChar">
    <w:name w:val="Publication page text Char"/>
    <w:basedOn w:val="DefaultParagraphFont"/>
    <w:link w:val="Publicationpagetext"/>
    <w:rsid w:val="00806A30"/>
    <w:rPr>
      <w:rFonts w:ascii="Arial" w:hAnsi="Arial"/>
      <w:sz w:val="18"/>
    </w:rPr>
  </w:style>
  <w:style w:type="character" w:customStyle="1" w:styleId="PublicationpageheadingChar">
    <w:name w:val="Publication page heading Char"/>
    <w:basedOn w:val="PublicationpagetextChar"/>
    <w:link w:val="Publicationpageheading"/>
    <w:rsid w:val="002D7CA6"/>
    <w:rPr>
      <w:rFonts w:ascii="Arial" w:hAnsi="Arial"/>
      <w:b/>
      <w:color w:val="002664"/>
      <w:sz w:val="18"/>
      <w:szCs w:val="18"/>
    </w:rPr>
  </w:style>
  <w:style w:type="character" w:customStyle="1" w:styleId="PhotocreditChar">
    <w:name w:val="Photo credit Char"/>
    <w:basedOn w:val="PublicationpagetextChar"/>
    <w:link w:val="Photocredit"/>
    <w:uiPriority w:val="49"/>
    <w:rsid w:val="004A42AF"/>
    <w:rPr>
      <w:rFonts w:ascii="Arial" w:hAnsi="Arial"/>
      <w:i/>
      <w:sz w:val="18"/>
      <w:szCs w:val="18"/>
    </w:rPr>
  </w:style>
  <w:style w:type="character" w:customStyle="1" w:styleId="DisclaimerChar">
    <w:name w:val="Disclaimer Char"/>
    <w:basedOn w:val="DefaultParagraphFont"/>
    <w:link w:val="Disclaimer"/>
    <w:rsid w:val="005B3146"/>
    <w:rPr>
      <w:rFonts w:ascii="Arial" w:hAnsi="Arial" w:cs="Myriad Pro"/>
      <w:color w:val="808080"/>
      <w:sz w:val="16"/>
    </w:rPr>
  </w:style>
  <w:style w:type="paragraph" w:customStyle="1" w:styleId="DocType">
    <w:name w:val="DocType"/>
    <w:basedOn w:val="Normal"/>
    <w:link w:val="DocTypeChar"/>
    <w:rsid w:val="00434CD7"/>
    <w:pPr>
      <w:spacing w:after="0"/>
      <w:jc w:val="right"/>
    </w:pPr>
    <w:rPr>
      <w:b/>
      <w:color w:val="FFFFFF" w:themeColor="background1"/>
      <w:sz w:val="32"/>
      <w:szCs w:val="32"/>
    </w:rPr>
  </w:style>
  <w:style w:type="paragraph" w:customStyle="1" w:styleId="Strapline">
    <w:name w:val="Strap line"/>
    <w:basedOn w:val="Normal"/>
    <w:next w:val="Normal"/>
    <w:link w:val="StraplineChar"/>
    <w:qFormat/>
    <w:rsid w:val="005B3146"/>
    <w:rPr>
      <w:i/>
      <w:color w:val="808080"/>
      <w:sz w:val="28"/>
      <w:szCs w:val="28"/>
    </w:rPr>
  </w:style>
  <w:style w:type="character" w:customStyle="1" w:styleId="DocTypeChar">
    <w:name w:val="DocType Char"/>
    <w:basedOn w:val="DefaultParagraphFont"/>
    <w:link w:val="DocType"/>
    <w:rsid w:val="00434CD7"/>
    <w:rPr>
      <w:rFonts w:ascii="Arial" w:hAnsi="Arial"/>
      <w:b/>
      <w:color w:val="FFFFFF" w:themeColor="background1"/>
      <w:sz w:val="32"/>
      <w:szCs w:val="32"/>
    </w:rPr>
  </w:style>
  <w:style w:type="character" w:customStyle="1" w:styleId="StraplineChar">
    <w:name w:val="Strap line Char"/>
    <w:basedOn w:val="DefaultParagraphFont"/>
    <w:link w:val="Strapline"/>
    <w:rsid w:val="005B3146"/>
    <w:rPr>
      <w:rFonts w:ascii="Arial" w:hAnsi="Arial"/>
      <w:i/>
      <w:color w:val="808080"/>
      <w:sz w:val="28"/>
      <w:szCs w:val="28"/>
    </w:rPr>
  </w:style>
  <w:style w:type="paragraph" w:customStyle="1" w:styleId="H2noTOC">
    <w:name w:val="H2 (no TOC)"/>
    <w:basedOn w:val="Heading2"/>
    <w:next w:val="Normal"/>
    <w:rsid w:val="00B53EBC"/>
    <w:pPr>
      <w:outlineLvl w:val="9"/>
    </w:pPr>
  </w:style>
  <w:style w:type="paragraph" w:styleId="IntenseQuote">
    <w:name w:val="Intense Quote"/>
    <w:basedOn w:val="Normal"/>
    <w:next w:val="Normal"/>
    <w:link w:val="IntenseQuoteChar"/>
    <w:uiPriority w:val="30"/>
    <w:qFormat/>
    <w:rsid w:val="00D458A4"/>
    <w:pPr>
      <w:pBdr>
        <w:bottom w:val="single" w:sz="4" w:space="4" w:color="043F5C" w:themeColor="accent1"/>
      </w:pBdr>
      <w:spacing w:before="200" w:after="280" w:line="240" w:lineRule="atLeast"/>
      <w:ind w:left="567" w:right="936"/>
    </w:pPr>
    <w:rPr>
      <w:b/>
      <w:bCs/>
      <w:i/>
      <w:iCs/>
      <w:color w:val="043F5C" w:themeColor="accent1"/>
    </w:rPr>
  </w:style>
  <w:style w:type="character" w:customStyle="1" w:styleId="IntenseQuoteChar">
    <w:name w:val="Intense Quote Char"/>
    <w:basedOn w:val="DefaultParagraphFont"/>
    <w:link w:val="IntenseQuote"/>
    <w:uiPriority w:val="30"/>
    <w:rsid w:val="00D458A4"/>
    <w:rPr>
      <w:rFonts w:ascii="Arial" w:hAnsi="Arial"/>
      <w:b/>
      <w:bCs/>
      <w:i/>
      <w:iCs/>
      <w:color w:val="043F5C" w:themeColor="accent1"/>
    </w:rPr>
  </w:style>
  <w:style w:type="paragraph" w:styleId="Quote">
    <w:name w:val="Quote"/>
    <w:basedOn w:val="Normal"/>
    <w:next w:val="Normal"/>
    <w:link w:val="QuoteChar"/>
    <w:uiPriority w:val="29"/>
    <w:qFormat/>
    <w:rsid w:val="00D458A4"/>
    <w:pPr>
      <w:spacing w:line="240" w:lineRule="atLeast"/>
      <w:ind w:left="567" w:right="991"/>
    </w:pPr>
    <w:rPr>
      <w:i/>
      <w:iCs/>
      <w:color w:val="2C2B2B" w:themeColor="text1"/>
    </w:rPr>
  </w:style>
  <w:style w:type="character" w:customStyle="1" w:styleId="QuoteChar">
    <w:name w:val="Quote Char"/>
    <w:basedOn w:val="DefaultParagraphFont"/>
    <w:link w:val="Quote"/>
    <w:uiPriority w:val="29"/>
    <w:rsid w:val="00D458A4"/>
    <w:rPr>
      <w:rFonts w:ascii="Arial" w:hAnsi="Arial"/>
      <w:i/>
      <w:iCs/>
      <w:color w:val="2C2B2B" w:themeColor="text1"/>
    </w:rPr>
  </w:style>
  <w:style w:type="table" w:customStyle="1" w:styleId="DPIEnormal">
    <w:name w:val="DPIE normal"/>
    <w:basedOn w:val="TableNormal"/>
    <w:uiPriority w:val="99"/>
    <w:rsid w:val="00AE4C54"/>
    <w:pPr>
      <w:spacing w:after="0" w:line="240" w:lineRule="auto"/>
    </w:pPr>
    <w:rPr>
      <w:rFonts w:ascii="Arial" w:hAnsi="Arial"/>
      <w:sz w:val="20"/>
    </w:rPr>
    <w:tblPr>
      <w:tblBorders>
        <w:insideH w:val="single" w:sz="4" w:space="0" w:color="858687" w:themeColor="text2"/>
        <w:insideV w:val="single" w:sz="4" w:space="0" w:color="858687"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E11D3F" w:themeColor="accent4"/>
          <w:right w:val="nil"/>
          <w:insideH w:val="single" w:sz="4" w:space="0" w:color="858687" w:themeColor="text2"/>
          <w:insideV w:val="single" w:sz="4" w:space="0" w:color="858687" w:themeColor="text2"/>
        </w:tcBorders>
        <w:shd w:val="clear" w:color="auto" w:fill="E7E6E6" w:themeFill="background2"/>
      </w:tcPr>
    </w:tblStylePr>
  </w:style>
  <w:style w:type="character" w:customStyle="1" w:styleId="ListParagraphChar">
    <w:name w:val="List Paragraph Char"/>
    <w:aliases w:val="Use Case List Paragraph Char,Recommendation Char,List 1) Char,Heading 2.1 Char,Recommendation list Char"/>
    <w:link w:val="ListParagraph"/>
    <w:uiPriority w:val="34"/>
    <w:locked/>
    <w:rsid w:val="00FB308B"/>
    <w:rPr>
      <w:rFonts w:ascii="Arial" w:hAnsi="Arial"/>
    </w:rPr>
  </w:style>
  <w:style w:type="character" w:customStyle="1" w:styleId="UnresolvedMention1">
    <w:name w:val="Unresolved Mention1"/>
    <w:basedOn w:val="DefaultParagraphFont"/>
    <w:uiPriority w:val="99"/>
    <w:semiHidden/>
    <w:unhideWhenUsed/>
    <w:rsid w:val="00FB308B"/>
    <w:rPr>
      <w:color w:val="605E5C"/>
      <w:shd w:val="clear" w:color="auto" w:fill="E1DFDD"/>
    </w:rPr>
  </w:style>
  <w:style w:type="character" w:styleId="CommentReference">
    <w:name w:val="annotation reference"/>
    <w:basedOn w:val="DefaultParagraphFont"/>
    <w:uiPriority w:val="99"/>
    <w:semiHidden/>
    <w:unhideWhenUsed/>
    <w:rsid w:val="001E39A4"/>
    <w:rPr>
      <w:sz w:val="16"/>
      <w:szCs w:val="16"/>
    </w:rPr>
  </w:style>
  <w:style w:type="paragraph" w:styleId="CommentText">
    <w:name w:val="annotation text"/>
    <w:basedOn w:val="Normal"/>
    <w:link w:val="CommentTextChar"/>
    <w:uiPriority w:val="99"/>
    <w:semiHidden/>
    <w:unhideWhenUsed/>
    <w:rsid w:val="001E39A4"/>
    <w:pPr>
      <w:spacing w:line="240" w:lineRule="auto"/>
    </w:pPr>
    <w:rPr>
      <w:sz w:val="20"/>
      <w:szCs w:val="20"/>
    </w:rPr>
  </w:style>
  <w:style w:type="character" w:customStyle="1" w:styleId="CommentTextChar">
    <w:name w:val="Comment Text Char"/>
    <w:basedOn w:val="DefaultParagraphFont"/>
    <w:link w:val="CommentText"/>
    <w:uiPriority w:val="99"/>
    <w:semiHidden/>
    <w:rsid w:val="001E39A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39A4"/>
    <w:rPr>
      <w:b/>
      <w:bCs/>
    </w:rPr>
  </w:style>
  <w:style w:type="character" w:customStyle="1" w:styleId="CommentSubjectChar">
    <w:name w:val="Comment Subject Char"/>
    <w:basedOn w:val="CommentTextChar"/>
    <w:link w:val="CommentSubject"/>
    <w:uiPriority w:val="99"/>
    <w:semiHidden/>
    <w:rsid w:val="001E39A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9621703">
      <w:bodyDiv w:val="1"/>
      <w:marLeft w:val="0"/>
      <w:marRight w:val="0"/>
      <w:marTop w:val="0"/>
      <w:marBottom w:val="0"/>
      <w:divBdr>
        <w:top w:val="none" w:sz="0" w:space="0" w:color="auto"/>
        <w:left w:val="none" w:sz="0" w:space="0" w:color="auto"/>
        <w:bottom w:val="none" w:sz="0" w:space="0" w:color="auto"/>
        <w:right w:val="none" w:sz="0" w:space="0" w:color="auto"/>
      </w:divBdr>
    </w:div>
    <w:div w:id="202566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ublicspaceslegacy@planning.nsw.gov.au" TargetMode="External"/><Relationship Id="rId18" Type="http://schemas.openxmlformats.org/officeDocument/2006/relationships/hyperlink" Target="https://www.planning.nsw.gov.au/-/media/Files/DPE/Guidelines/NSW-public-spaces-legacy-program-guidelines-2020-08.pdf"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jpg"/><Relationship Id="rId7" Type="http://schemas.openxmlformats.org/officeDocument/2006/relationships/styles" Target="styles.xml"/><Relationship Id="rId12" Type="http://schemas.openxmlformats.org/officeDocument/2006/relationships/hyperlink" Target="mailto:publicspaceslegacy@planning.nsw.gov.au" TargetMode="External"/><Relationship Id="rId17" Type="http://schemas.openxmlformats.org/officeDocument/2006/relationships/hyperlink" Target="mailto:publicspaceslegacy@planning.nsw.gov" TargetMode="External"/><Relationship Id="rId25" Type="http://schemas.openxmlformats.org/officeDocument/2006/relationships/hyperlink" Target="https://www.planning.nsw.gov.au/-/media/Files/DPE/Guidelines/NSW-public-spaces-legacy-program-guidelines-2020-08.pdf" TargetMode="External"/><Relationship Id="rId2" Type="http://schemas.openxmlformats.org/officeDocument/2006/relationships/customXml" Target="../customXml/item2.xml"/><Relationship Id="rId16" Type="http://schemas.openxmlformats.org/officeDocument/2006/relationships/hyperlink" Target="mailto:publicspaceslegacy@planning.nsw.gov.au" TargetMode="External"/><Relationship Id="rId20" Type="http://schemas.openxmlformats.org/officeDocument/2006/relationships/hyperlink" Target="https://www.planning.nsw.gov.au/-/media/Files/DPE/Guidelines/NSW-public-spaces-legacy-program-guidelines-2020-0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5" Type="http://schemas.openxmlformats.org/officeDocument/2006/relationships/customXml" Target="../customXml/item5.xml"/><Relationship Id="rId15" Type="http://schemas.openxmlformats.org/officeDocument/2006/relationships/hyperlink" Target="mailto:Meredith.Wallace@bayside.nsw.gov.au" TargetMode="External"/><Relationship Id="rId23" Type="http://schemas.openxmlformats.org/officeDocument/2006/relationships/image" Target="media/image2.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publicspaceslegacy@planning.nsw.gov"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eredith.Wallace@bayside.nsw.gov.au" TargetMode="External"/><Relationship Id="rId22" Type="http://schemas.openxmlformats.org/officeDocument/2006/relationships/hyperlink" Target="https://www.planning.nsw.gov.au/Policy-and-Legislation/Planning-reforms/Planning-System-Acceleration-Program"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onis\Downloads\DPIE-EXT-Short-Document%20(4).dotx" TargetMode="External"/></Relationships>
</file>

<file path=word/theme/theme1.xml><?xml version="1.0" encoding="utf-8"?>
<a:theme xmlns:a="http://schemas.openxmlformats.org/drawingml/2006/main" name="DOI">
  <a:themeElements>
    <a:clrScheme name="DOI1">
      <a:dk1>
        <a:srgbClr val="2C2B2B"/>
      </a:dk1>
      <a:lt1>
        <a:sysClr val="window" lastClr="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root>
  <DocTitle/>
</root>
</file>

<file path=customXml/item2.xml><?xml version="1.0" encoding="utf-8"?>
<ct:contentTypeSchema xmlns:ct="http://schemas.microsoft.com/office/2006/metadata/contentType" xmlns:ma="http://schemas.microsoft.com/office/2006/metadata/properties/metaAttributes" ct:_="" ma:_="" ma:contentTypeName="Document" ma:contentTypeID="0x010100BAAC6BC923D16C40B5105B04462B2D92" ma:contentTypeVersion="12" ma:contentTypeDescription="Create a new document." ma:contentTypeScope="" ma:versionID="2c6e302e0bbc05ac90669dee2505fcba">
  <xsd:schema xmlns:xsd="http://www.w3.org/2001/XMLSchema" xmlns:xs="http://www.w3.org/2001/XMLSchema" xmlns:p="http://schemas.microsoft.com/office/2006/metadata/properties" xmlns:ns2="72ec9ffe-0460-410c-91ee-3a737a4020a1" xmlns:ns3="83082e1b-c201-461b-b5a1-87a0a3db5f32" targetNamespace="http://schemas.microsoft.com/office/2006/metadata/properties" ma:root="true" ma:fieldsID="bfb123c55c30e9f2ddf2216d8602ca19" ns2:_="" ns3:_="">
    <xsd:import namespace="72ec9ffe-0460-410c-91ee-3a737a4020a1"/>
    <xsd:import namespace="83082e1b-c201-461b-b5a1-87a0a3db5f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ec9ffe-0460-410c-91ee-3a737a4020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082e1b-c201-461b-b5a1-87a0a3db5f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80FEE2B-92DD-4DDF-8CD2-B2B446081537}">
  <ds:schemaRefs/>
</ds:datastoreItem>
</file>

<file path=customXml/itemProps2.xml><?xml version="1.0" encoding="utf-8"?>
<ds:datastoreItem xmlns:ds="http://schemas.openxmlformats.org/officeDocument/2006/customXml" ds:itemID="{188697D8-A184-45A0-B85F-9450FA342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ec9ffe-0460-410c-91ee-3a737a4020a1"/>
    <ds:schemaRef ds:uri="83082e1b-c201-461b-b5a1-87a0a3db5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172924-9814-4440-869D-4B1BFB7D8ABC}">
  <ds:schemaRefs>
    <ds:schemaRef ds:uri="http://schemas.microsoft.com/sharepoint/v3/contenttype/forms"/>
  </ds:schemaRefs>
</ds:datastoreItem>
</file>

<file path=customXml/itemProps4.xml><?xml version="1.0" encoding="utf-8"?>
<ds:datastoreItem xmlns:ds="http://schemas.openxmlformats.org/officeDocument/2006/customXml" ds:itemID="{7132F0EA-0E47-40A8-9A63-EF71CB671356}">
  <ds:schemaRefs>
    <ds:schemaRef ds:uri="http://schemas.openxmlformats.org/officeDocument/2006/bibliography"/>
  </ds:schemaRefs>
</ds:datastoreItem>
</file>

<file path=customXml/itemProps5.xml><?xml version="1.0" encoding="utf-8"?>
<ds:datastoreItem xmlns:ds="http://schemas.openxmlformats.org/officeDocument/2006/customXml" ds:itemID="{4D1CA464-638B-4077-B7C1-45184BD114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DPIE-EXT-Short-Document (4)</Template>
  <TotalTime>0</TotalTime>
  <Pages>6</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NSW Public Spaces Legacy Program application form</vt:lpstr>
    </vt:vector>
  </TitlesOfParts>
  <Company>NSW Government</Company>
  <LinksUpToDate>false</LinksUpToDate>
  <CharactersWithSpaces>20466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Public Spaces Legacy Program application form</dc:title>
  <dc:creator>NSW Government</dc:creator>
  <cp:lastModifiedBy>Chris O'Connor</cp:lastModifiedBy>
  <cp:revision>2</cp:revision>
  <cp:lastPrinted>2020-08-26T03:06:00Z</cp:lastPrinted>
  <dcterms:created xsi:type="dcterms:W3CDTF">2020-08-26T05:55:00Z</dcterms:created>
  <dcterms:modified xsi:type="dcterms:W3CDTF">2020-08-26T05:55:00Z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0x010100BAAC6BC923D16C40B5105B04462B2D92</vt:lpwstr>
  </property>
</Properties>
</file>